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7248" w14:textId="77777777" w:rsidR="00D16DB5" w:rsidRDefault="00D16DB5" w:rsidP="00D16DB5">
      <w:pPr>
        <w:rPr>
          <w:rFonts w:ascii="Bookman Old Style" w:hAnsi="Bookman Old Style"/>
          <w:b/>
          <w:sz w:val="40"/>
          <w:szCs w:val="40"/>
        </w:rPr>
      </w:pPr>
    </w:p>
    <w:p w14:paraId="27A812DE" w14:textId="46AE8C4C" w:rsidR="00D16DB5" w:rsidRPr="00D16DB5" w:rsidRDefault="00D16DB5" w:rsidP="00D16DB5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D16DB5">
        <w:rPr>
          <w:rFonts w:ascii="Bookman Old Style" w:hAnsi="Bookman Old Style"/>
          <w:b/>
          <w:color w:val="FF0000"/>
          <w:sz w:val="40"/>
          <w:szCs w:val="40"/>
        </w:rPr>
        <w:t>December Dance News ~ 201</w:t>
      </w:r>
      <w:r w:rsidR="0024200F">
        <w:rPr>
          <w:rFonts w:ascii="Bookman Old Style" w:hAnsi="Bookman Old Style"/>
          <w:b/>
          <w:color w:val="FF0000"/>
          <w:sz w:val="40"/>
          <w:szCs w:val="40"/>
        </w:rPr>
        <w:t>9</w:t>
      </w:r>
    </w:p>
    <w:p w14:paraId="75E898E6" w14:textId="77777777" w:rsidR="00D16DB5" w:rsidRDefault="00D16DB5" w:rsidP="00D16DB5">
      <w:pPr>
        <w:rPr>
          <w:rFonts w:ascii="Bookman Old Style" w:hAnsi="Bookman Old Style"/>
          <w:b/>
          <w:sz w:val="16"/>
          <w:szCs w:val="16"/>
        </w:rPr>
      </w:pPr>
    </w:p>
    <w:p w14:paraId="773EAFFB" w14:textId="77777777" w:rsidR="00D16DB5" w:rsidRPr="00B5006D" w:rsidRDefault="00D16DB5" w:rsidP="00D16DB5">
      <w:pPr>
        <w:rPr>
          <w:rFonts w:ascii="Bookman Old Style" w:hAnsi="Bookman Old Style"/>
          <w:b/>
          <w:i/>
          <w:sz w:val="32"/>
          <w:szCs w:val="32"/>
        </w:rPr>
      </w:pPr>
      <w:r w:rsidRPr="00B5006D">
        <w:rPr>
          <w:rFonts w:ascii="Bookman Old Style" w:hAnsi="Bookman Old Style"/>
          <w:b/>
          <w:i/>
          <w:sz w:val="32"/>
          <w:szCs w:val="32"/>
        </w:rPr>
        <w:t>Tights &amp; Hairpieces:</w:t>
      </w:r>
    </w:p>
    <w:p w14:paraId="3AF216E9" w14:textId="77777777" w:rsidR="00D16DB5" w:rsidRDefault="00D16DB5" w:rsidP="00D16DB5">
      <w:pPr>
        <w:rPr>
          <w:rFonts w:ascii="Bookman Old Style" w:hAnsi="Bookman Old Style"/>
          <w:b/>
          <w:i/>
          <w:sz w:val="8"/>
          <w:szCs w:val="8"/>
        </w:rPr>
      </w:pPr>
    </w:p>
    <w:p w14:paraId="7465C3AE" w14:textId="59CFE010" w:rsidR="00D16DB5" w:rsidRPr="00B5006D" w:rsidRDefault="00D16DB5" w:rsidP="00D16DB5">
      <w:pPr>
        <w:rPr>
          <w:rFonts w:ascii="Bookman Old Style" w:hAnsi="Bookman Old Style"/>
          <w:sz w:val="26"/>
          <w:szCs w:val="26"/>
        </w:rPr>
      </w:pPr>
      <w:r w:rsidRPr="00B5006D">
        <w:rPr>
          <w:rFonts w:ascii="Bookman Old Style" w:hAnsi="Bookman Old Style"/>
          <w:sz w:val="26"/>
          <w:szCs w:val="26"/>
          <w:highlight w:val="yellow"/>
        </w:rPr>
        <w:t xml:space="preserve">Deadline to order: Saturday December </w:t>
      </w:r>
      <w:r w:rsidR="00C20F5C">
        <w:rPr>
          <w:rFonts w:ascii="Bookman Old Style" w:hAnsi="Bookman Old Style"/>
          <w:sz w:val="26"/>
          <w:szCs w:val="26"/>
          <w:highlight w:val="yellow"/>
        </w:rPr>
        <w:t>1</w:t>
      </w:r>
      <w:r w:rsidR="0024200F">
        <w:rPr>
          <w:rFonts w:ascii="Bookman Old Style" w:hAnsi="Bookman Old Style"/>
          <w:sz w:val="26"/>
          <w:szCs w:val="26"/>
          <w:highlight w:val="yellow"/>
        </w:rPr>
        <w:t>4</w:t>
      </w:r>
      <w:r w:rsidRPr="00B5006D">
        <w:rPr>
          <w:rFonts w:ascii="Bookman Old Style" w:hAnsi="Bookman Old Style"/>
          <w:sz w:val="26"/>
          <w:szCs w:val="26"/>
          <w:highlight w:val="yellow"/>
          <w:vertAlign w:val="superscript"/>
        </w:rPr>
        <w:t>th</w:t>
      </w:r>
      <w:r w:rsidRPr="00B5006D">
        <w:rPr>
          <w:rFonts w:ascii="Bookman Old Style" w:hAnsi="Bookman Old Style"/>
          <w:sz w:val="26"/>
          <w:szCs w:val="26"/>
        </w:rPr>
        <w:t xml:space="preserve"> </w:t>
      </w:r>
    </w:p>
    <w:p w14:paraId="7F10DEA5" w14:textId="77777777" w:rsidR="00D16DB5" w:rsidRPr="00B5006D" w:rsidRDefault="00D16DB5" w:rsidP="00D16DB5">
      <w:pPr>
        <w:rPr>
          <w:rFonts w:ascii="Bookman Old Style" w:hAnsi="Bookman Old Style"/>
          <w:sz w:val="26"/>
          <w:szCs w:val="26"/>
        </w:rPr>
      </w:pPr>
      <w:r w:rsidRPr="00B5006D">
        <w:rPr>
          <w:rFonts w:ascii="Bookman Old Style" w:hAnsi="Bookman Old Style"/>
          <w:sz w:val="26"/>
          <w:szCs w:val="26"/>
        </w:rPr>
        <w:t>(These are NOT included in our costume pricing)</w:t>
      </w:r>
    </w:p>
    <w:p w14:paraId="453A6AA2" w14:textId="77777777" w:rsidR="00D16DB5" w:rsidRPr="00B5006D" w:rsidRDefault="00D16DB5" w:rsidP="00D16DB5">
      <w:pPr>
        <w:rPr>
          <w:rFonts w:ascii="Bookman Old Style" w:hAnsi="Bookman Old Style"/>
          <w:sz w:val="26"/>
          <w:szCs w:val="26"/>
        </w:rPr>
      </w:pPr>
      <w:r w:rsidRPr="00B5006D">
        <w:rPr>
          <w:rFonts w:ascii="Bookman Old Style" w:hAnsi="Bookman Old Style"/>
          <w:sz w:val="26"/>
          <w:szCs w:val="26"/>
        </w:rPr>
        <w:t>The order forms are available on the studio bulletin boards as well as attached to this newsletter.</w:t>
      </w:r>
    </w:p>
    <w:p w14:paraId="6D19AB15" w14:textId="77777777" w:rsidR="00D16DB5" w:rsidRPr="00B5006D" w:rsidRDefault="00D16DB5" w:rsidP="00D16DB5">
      <w:pPr>
        <w:rPr>
          <w:rFonts w:ascii="Bookman Old Style" w:hAnsi="Bookman Old Style"/>
          <w:sz w:val="16"/>
          <w:szCs w:val="16"/>
        </w:rPr>
      </w:pPr>
    </w:p>
    <w:p w14:paraId="0CC5237E" w14:textId="77777777" w:rsidR="00D16DB5" w:rsidRPr="006C0721" w:rsidRDefault="00D16DB5" w:rsidP="00D16DB5">
      <w:pPr>
        <w:rPr>
          <w:rFonts w:ascii="Bookman Old Style" w:hAnsi="Bookman Old Style"/>
          <w:b/>
          <w:sz w:val="26"/>
          <w:szCs w:val="26"/>
        </w:rPr>
      </w:pPr>
      <w:r w:rsidRPr="006C0721">
        <w:rPr>
          <w:rFonts w:ascii="Bookman Old Style" w:hAnsi="Bookman Old Style"/>
          <w:b/>
          <w:sz w:val="26"/>
          <w:szCs w:val="26"/>
        </w:rPr>
        <w:t xml:space="preserve">*A complete list of requirements for hair styles &amp; tights for each class is also listed </w:t>
      </w:r>
      <w:r w:rsidR="00C20F5C" w:rsidRPr="006C0721">
        <w:rPr>
          <w:rFonts w:ascii="Bookman Old Style" w:hAnsi="Bookman Old Style"/>
          <w:b/>
          <w:sz w:val="26"/>
          <w:szCs w:val="26"/>
        </w:rPr>
        <w:t>on the studio bulletin board!</w:t>
      </w:r>
      <w:r w:rsidR="006C0721">
        <w:rPr>
          <w:rFonts w:ascii="Bookman Old Style" w:hAnsi="Bookman Old Style"/>
          <w:b/>
          <w:sz w:val="26"/>
          <w:szCs w:val="26"/>
        </w:rPr>
        <w:t xml:space="preserve"> EACH dancer needs to check the board to know her hairstyle!</w:t>
      </w:r>
    </w:p>
    <w:p w14:paraId="01EF4AC1" w14:textId="77777777" w:rsidR="00D16DB5" w:rsidRPr="00B5006D" w:rsidRDefault="00D16DB5" w:rsidP="00D16DB5">
      <w:pPr>
        <w:rPr>
          <w:rFonts w:ascii="Bookman Old Style" w:hAnsi="Bookman Old Style"/>
          <w:sz w:val="26"/>
          <w:szCs w:val="26"/>
        </w:rPr>
      </w:pPr>
      <w:r w:rsidRPr="00B5006D">
        <w:rPr>
          <w:rFonts w:ascii="Bookman Old Style" w:hAnsi="Bookman Old Style"/>
          <w:sz w:val="26"/>
          <w:szCs w:val="26"/>
        </w:rPr>
        <w:t xml:space="preserve">Samples of the hair colours are available in the office during scheduled office hours. **It is imperative that you match your </w:t>
      </w:r>
      <w:r w:rsidR="00E90DAB" w:rsidRPr="00B5006D">
        <w:rPr>
          <w:rFonts w:ascii="Bookman Old Style" w:hAnsi="Bookman Old Style"/>
          <w:sz w:val="26"/>
          <w:szCs w:val="26"/>
        </w:rPr>
        <w:t>dancer’s</w:t>
      </w:r>
      <w:r w:rsidRPr="00B5006D">
        <w:rPr>
          <w:rFonts w:ascii="Bookman Old Style" w:hAnsi="Bookman Old Style"/>
          <w:sz w:val="26"/>
          <w:szCs w:val="26"/>
        </w:rPr>
        <w:t xml:space="preserve"> hair with a colour sample when it is gelled back or wet as these are ordered into the studio and non-returnable. These are not mandatory, but sure make the dance life a little easier!</w:t>
      </w:r>
    </w:p>
    <w:p w14:paraId="54138782" w14:textId="77777777" w:rsidR="00D16DB5" w:rsidRPr="00B5006D" w:rsidRDefault="00D16DB5" w:rsidP="00D16DB5">
      <w:pPr>
        <w:rPr>
          <w:rFonts w:ascii="Bookman Old Style" w:hAnsi="Bookman Old Style"/>
          <w:b/>
          <w:sz w:val="20"/>
          <w:szCs w:val="20"/>
        </w:rPr>
      </w:pPr>
    </w:p>
    <w:p w14:paraId="0C426551" w14:textId="77777777" w:rsidR="00D16DB5" w:rsidRPr="00B5006D" w:rsidRDefault="00D16DB5" w:rsidP="00D16DB5">
      <w:pPr>
        <w:rPr>
          <w:rFonts w:ascii="Bookman Old Style" w:hAnsi="Bookman Old Style"/>
          <w:b/>
          <w:i/>
          <w:sz w:val="32"/>
          <w:szCs w:val="32"/>
        </w:rPr>
      </w:pPr>
      <w:r w:rsidRPr="00B5006D">
        <w:rPr>
          <w:rFonts w:ascii="Bookman Old Style" w:hAnsi="Bookman Old Style"/>
          <w:b/>
          <w:i/>
          <w:sz w:val="32"/>
          <w:szCs w:val="32"/>
        </w:rPr>
        <w:t>Dance &amp; Tumble:</w:t>
      </w:r>
    </w:p>
    <w:p w14:paraId="6A358BCC" w14:textId="77777777" w:rsidR="00D16DB5" w:rsidRPr="00D16DB5" w:rsidRDefault="00D16DB5" w:rsidP="00D16DB5">
      <w:pPr>
        <w:rPr>
          <w:rFonts w:ascii="Bookman Old Style" w:hAnsi="Bookman Old Style"/>
          <w:sz w:val="16"/>
          <w:szCs w:val="16"/>
        </w:rPr>
      </w:pPr>
    </w:p>
    <w:p w14:paraId="2340F3DE" w14:textId="75F78E3D" w:rsidR="00D16DB5" w:rsidRPr="00B5006D" w:rsidRDefault="00D16DB5" w:rsidP="00D16DB5">
      <w:pPr>
        <w:rPr>
          <w:rFonts w:ascii="Bookman Old Style" w:hAnsi="Bookman Old Style"/>
          <w:sz w:val="26"/>
          <w:szCs w:val="26"/>
        </w:rPr>
      </w:pPr>
      <w:r w:rsidRPr="00B5006D">
        <w:rPr>
          <w:rFonts w:ascii="Bookman Old Style" w:hAnsi="Bookman Old Style"/>
          <w:sz w:val="26"/>
          <w:szCs w:val="26"/>
        </w:rPr>
        <w:t xml:space="preserve">A new </w:t>
      </w:r>
      <w:r w:rsidR="00124230" w:rsidRPr="00B5006D">
        <w:rPr>
          <w:rFonts w:ascii="Bookman Old Style" w:hAnsi="Bookman Old Style"/>
          <w:sz w:val="26"/>
          <w:szCs w:val="26"/>
        </w:rPr>
        <w:t>12-week</w:t>
      </w:r>
      <w:r w:rsidRPr="00B5006D">
        <w:rPr>
          <w:rFonts w:ascii="Bookman Old Style" w:hAnsi="Bookman Old Style"/>
          <w:sz w:val="26"/>
          <w:szCs w:val="26"/>
        </w:rPr>
        <w:t xml:space="preserve"> session of our Dance &amp; Tumble class for </w:t>
      </w:r>
      <w:r w:rsidR="00E90DAB" w:rsidRPr="00B5006D">
        <w:rPr>
          <w:rFonts w:ascii="Bookman Old Style" w:hAnsi="Bookman Old Style"/>
          <w:sz w:val="26"/>
          <w:szCs w:val="26"/>
        </w:rPr>
        <w:t>dancer’s</w:t>
      </w:r>
      <w:r w:rsidRPr="00B5006D">
        <w:rPr>
          <w:rFonts w:ascii="Bookman Old Style" w:hAnsi="Bookman Old Style"/>
          <w:sz w:val="26"/>
          <w:szCs w:val="26"/>
        </w:rPr>
        <w:t xml:space="preserve"> age 2.5-4 years will begin on January </w:t>
      </w:r>
      <w:r w:rsidR="0024200F">
        <w:rPr>
          <w:rFonts w:ascii="Bookman Old Style" w:hAnsi="Bookman Old Style"/>
          <w:sz w:val="26"/>
          <w:szCs w:val="26"/>
        </w:rPr>
        <w:t>11</w:t>
      </w:r>
      <w:r w:rsidRPr="00B5006D">
        <w:rPr>
          <w:rFonts w:ascii="Bookman Old Style" w:hAnsi="Bookman Old Style"/>
          <w:sz w:val="26"/>
          <w:szCs w:val="26"/>
          <w:vertAlign w:val="superscript"/>
        </w:rPr>
        <w:t>th</w:t>
      </w:r>
      <w:r w:rsidRPr="00B5006D">
        <w:rPr>
          <w:rFonts w:ascii="Bookman Old Style" w:hAnsi="Bookman Old Style"/>
          <w:sz w:val="26"/>
          <w:szCs w:val="26"/>
        </w:rPr>
        <w:t>. Register in the office</w:t>
      </w:r>
      <w:r w:rsidR="006C0721">
        <w:rPr>
          <w:rFonts w:ascii="Bookman Old Style" w:hAnsi="Bookman Old Style"/>
          <w:sz w:val="26"/>
          <w:szCs w:val="26"/>
        </w:rPr>
        <w:t xml:space="preserve"> before December 1</w:t>
      </w:r>
      <w:r w:rsidR="006C0721" w:rsidRPr="006C0721">
        <w:rPr>
          <w:rFonts w:ascii="Bookman Old Style" w:hAnsi="Bookman Old Style"/>
          <w:sz w:val="26"/>
          <w:szCs w:val="26"/>
          <w:vertAlign w:val="superscript"/>
        </w:rPr>
        <w:t>st</w:t>
      </w:r>
      <w:r w:rsidR="006C0721">
        <w:rPr>
          <w:rFonts w:ascii="Bookman Old Style" w:hAnsi="Bookman Old Style"/>
          <w:sz w:val="26"/>
          <w:szCs w:val="26"/>
        </w:rPr>
        <w:t xml:space="preserve"> if you are a returning D&amp;T dancer, or the entire month of December until the class is full.</w:t>
      </w:r>
    </w:p>
    <w:p w14:paraId="0DD84E90" w14:textId="77777777" w:rsidR="00D16DB5" w:rsidRDefault="00D16DB5" w:rsidP="00D16DB5">
      <w:pPr>
        <w:rPr>
          <w:rFonts w:ascii="Bookman Old Style" w:hAnsi="Bookman Old Style"/>
          <w:b/>
          <w:color w:val="FF0000"/>
          <w:sz w:val="16"/>
          <w:szCs w:val="16"/>
        </w:rPr>
      </w:pPr>
    </w:p>
    <w:p w14:paraId="3E4AA5A8" w14:textId="77777777" w:rsidR="00D16DB5" w:rsidRPr="00B5006D" w:rsidRDefault="00D16DB5" w:rsidP="00D16DB5">
      <w:pPr>
        <w:rPr>
          <w:rFonts w:ascii="Bookman Old Style" w:hAnsi="Bookman Old Style"/>
          <w:b/>
          <w:i/>
          <w:sz w:val="32"/>
          <w:szCs w:val="32"/>
        </w:rPr>
      </w:pPr>
      <w:r w:rsidRPr="00B5006D">
        <w:rPr>
          <w:rFonts w:ascii="Bookman Old Style" w:hAnsi="Bookman Old Style"/>
          <w:b/>
          <w:i/>
          <w:sz w:val="32"/>
          <w:szCs w:val="32"/>
        </w:rPr>
        <w:t>C.D.T.A. Dance Exams:</w:t>
      </w:r>
    </w:p>
    <w:p w14:paraId="50C1F27A" w14:textId="77777777" w:rsidR="00D16DB5" w:rsidRPr="00D16DB5" w:rsidRDefault="00D16DB5" w:rsidP="00D16DB5">
      <w:pPr>
        <w:rPr>
          <w:rFonts w:ascii="Bookman Old Style" w:hAnsi="Bookman Old Style"/>
          <w:b/>
          <w:color w:val="FF0000"/>
          <w:sz w:val="16"/>
          <w:szCs w:val="16"/>
        </w:rPr>
      </w:pPr>
    </w:p>
    <w:p w14:paraId="3B8000FF" w14:textId="77777777" w:rsidR="00D16DB5" w:rsidRPr="00B5006D" w:rsidRDefault="00D16DB5" w:rsidP="00D16DB5">
      <w:pPr>
        <w:rPr>
          <w:rFonts w:ascii="Bookman Old Style" w:hAnsi="Bookman Old Style"/>
          <w:sz w:val="26"/>
          <w:szCs w:val="26"/>
        </w:rPr>
      </w:pPr>
      <w:r w:rsidRPr="00B5006D">
        <w:rPr>
          <w:rFonts w:ascii="Bookman Old Style" w:hAnsi="Bookman Old Style"/>
          <w:sz w:val="26"/>
          <w:szCs w:val="26"/>
        </w:rPr>
        <w:t>All dancers enrolled in the CDTA exam program will be entered into their exams for December 1</w:t>
      </w:r>
      <w:r w:rsidRPr="00B5006D">
        <w:rPr>
          <w:rFonts w:ascii="Bookman Old Style" w:hAnsi="Bookman Old Style"/>
          <w:sz w:val="26"/>
          <w:szCs w:val="26"/>
          <w:vertAlign w:val="superscript"/>
        </w:rPr>
        <w:t>st</w:t>
      </w:r>
      <w:r w:rsidRPr="00B5006D">
        <w:rPr>
          <w:rFonts w:ascii="Bookman Old Style" w:hAnsi="Bookman Old Style"/>
          <w:sz w:val="26"/>
          <w:szCs w:val="26"/>
        </w:rPr>
        <w:t xml:space="preserve">. (If your dancer is not ready to take the exam Kara will contact you directly to discuss). The exam fee will </w:t>
      </w:r>
      <w:r w:rsidR="00B5006D" w:rsidRPr="00B5006D">
        <w:rPr>
          <w:rFonts w:ascii="Bookman Old Style" w:hAnsi="Bookman Old Style"/>
          <w:sz w:val="26"/>
          <w:szCs w:val="26"/>
        </w:rPr>
        <w:t>is now charged to your account and is due upon receipt.</w:t>
      </w:r>
      <w:r w:rsidRPr="00B5006D">
        <w:rPr>
          <w:rFonts w:ascii="Bookman Old Style" w:hAnsi="Bookman Old Style"/>
          <w:sz w:val="26"/>
          <w:szCs w:val="26"/>
        </w:rPr>
        <w:t xml:space="preserve"> </w:t>
      </w:r>
    </w:p>
    <w:p w14:paraId="38B305D6" w14:textId="77777777" w:rsidR="00D16DB5" w:rsidRDefault="00D16DB5" w:rsidP="00D16DB5">
      <w:pPr>
        <w:rPr>
          <w:rFonts w:ascii="Bookman Old Style" w:hAnsi="Bookman Old Style"/>
          <w:b/>
          <w:color w:val="FF0000"/>
          <w:sz w:val="20"/>
          <w:szCs w:val="20"/>
        </w:rPr>
      </w:pPr>
    </w:p>
    <w:p w14:paraId="46F3BC5B" w14:textId="77777777" w:rsidR="00373CB0" w:rsidRPr="00373CB0" w:rsidRDefault="00373CB0" w:rsidP="00373CB0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i/>
          <w:iCs/>
          <w:kern w:val="28"/>
          <w:sz w:val="32"/>
          <w:szCs w:val="32"/>
        </w:rPr>
      </w:pPr>
      <w:r w:rsidRPr="00373CB0">
        <w:rPr>
          <w:rFonts w:ascii="Bookman Old Style" w:hAnsi="Bookman Old Style"/>
          <w:b/>
          <w:bCs/>
          <w:i/>
          <w:iCs/>
          <w:kern w:val="28"/>
          <w:sz w:val="32"/>
          <w:szCs w:val="32"/>
        </w:rPr>
        <w:t xml:space="preserve">Competition &amp; Recital Music CD’s </w:t>
      </w:r>
    </w:p>
    <w:p w14:paraId="0F8DD231" w14:textId="77777777" w:rsidR="00373CB0" w:rsidRPr="00373CB0" w:rsidRDefault="00373CB0" w:rsidP="00373CB0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i/>
          <w:iCs/>
          <w:kern w:val="28"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kern w:val="28"/>
          <w:sz w:val="32"/>
          <w:szCs w:val="32"/>
        </w:rPr>
        <w:t>*</w:t>
      </w:r>
      <w:r w:rsidRPr="00373CB0">
        <w:rPr>
          <w:rFonts w:ascii="Bookman Old Style" w:hAnsi="Bookman Old Style"/>
          <w:b/>
          <w:bCs/>
          <w:i/>
          <w:iCs/>
          <w:kern w:val="28"/>
          <w:sz w:val="32"/>
          <w:szCs w:val="32"/>
        </w:rPr>
        <w:t>Your dancer’s class routine ~ edited for stage</w:t>
      </w:r>
      <w:r>
        <w:rPr>
          <w:rFonts w:ascii="Bookman Old Style" w:hAnsi="Bookman Old Style"/>
          <w:b/>
          <w:bCs/>
          <w:i/>
          <w:iCs/>
          <w:kern w:val="28"/>
          <w:sz w:val="32"/>
          <w:szCs w:val="32"/>
        </w:rPr>
        <w:t>:</w:t>
      </w:r>
    </w:p>
    <w:p w14:paraId="4EC56131" w14:textId="77777777" w:rsidR="00373CB0" w:rsidRPr="00373CB0" w:rsidRDefault="00373CB0" w:rsidP="00373CB0">
      <w:pPr>
        <w:widowControl w:val="0"/>
        <w:tabs>
          <w:tab w:val="left" w:pos="3120"/>
        </w:tabs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i/>
          <w:iCs/>
          <w:kern w:val="28"/>
          <w:sz w:val="16"/>
          <w:szCs w:val="16"/>
          <w:u w:val="single"/>
        </w:rPr>
      </w:pPr>
    </w:p>
    <w:p w14:paraId="052E61E8" w14:textId="77777777" w:rsidR="00373CB0" w:rsidRPr="00373CB0" w:rsidRDefault="00373CB0" w:rsidP="00373CB0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kern w:val="28"/>
          <w:sz w:val="28"/>
          <w:szCs w:val="28"/>
        </w:rPr>
      </w:pPr>
      <w:r w:rsidRPr="00373CB0">
        <w:rPr>
          <w:rFonts w:ascii="Bookman Old Style" w:hAnsi="Bookman Old Style"/>
          <w:kern w:val="28"/>
          <w:sz w:val="28"/>
          <w:szCs w:val="28"/>
        </w:rPr>
        <w:t>If you would like to purchase a copy of the song for your routine, the cost is $4.00 + GST.</w:t>
      </w:r>
    </w:p>
    <w:p w14:paraId="5F6EB13C" w14:textId="77777777" w:rsidR="00373CB0" w:rsidRPr="00373CB0" w:rsidRDefault="00373CB0" w:rsidP="00373CB0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kern w:val="28"/>
          <w:sz w:val="28"/>
          <w:szCs w:val="28"/>
        </w:rPr>
      </w:pPr>
      <w:r w:rsidRPr="00373CB0">
        <w:rPr>
          <w:rFonts w:ascii="Bookman Old Style" w:hAnsi="Bookman Old Style"/>
          <w:kern w:val="28"/>
          <w:sz w:val="28"/>
          <w:szCs w:val="28"/>
        </w:rPr>
        <w:t xml:space="preserve">This </w:t>
      </w:r>
      <w:r>
        <w:rPr>
          <w:rFonts w:ascii="Bookman Old Style" w:hAnsi="Bookman Old Style"/>
          <w:kern w:val="28"/>
          <w:sz w:val="28"/>
          <w:szCs w:val="28"/>
        </w:rPr>
        <w:t>cost is for</w:t>
      </w:r>
      <w:r w:rsidRPr="00373CB0">
        <w:rPr>
          <w:rFonts w:ascii="Bookman Old Style" w:hAnsi="Bookman Old Style"/>
          <w:kern w:val="28"/>
          <w:sz w:val="28"/>
          <w:szCs w:val="28"/>
        </w:rPr>
        <w:t xml:space="preserve"> one song</w:t>
      </w:r>
      <w:r>
        <w:rPr>
          <w:rFonts w:ascii="Bookman Old Style" w:hAnsi="Bookman Old Style"/>
          <w:kern w:val="28"/>
          <w:sz w:val="28"/>
          <w:szCs w:val="28"/>
        </w:rPr>
        <w:t xml:space="preserve"> and</w:t>
      </w:r>
      <w:r w:rsidRPr="00373CB0">
        <w:rPr>
          <w:rFonts w:ascii="Bookman Old Style" w:hAnsi="Bookman Old Style"/>
          <w:kern w:val="28"/>
          <w:sz w:val="28"/>
          <w:szCs w:val="28"/>
        </w:rPr>
        <w:t xml:space="preserve"> each additional song added to the CD is </w:t>
      </w:r>
      <w:r>
        <w:rPr>
          <w:rFonts w:ascii="Bookman Old Style" w:hAnsi="Bookman Old Style"/>
          <w:kern w:val="28"/>
          <w:sz w:val="28"/>
          <w:szCs w:val="28"/>
        </w:rPr>
        <w:t>charged at</w:t>
      </w:r>
      <w:r w:rsidRPr="00373CB0">
        <w:rPr>
          <w:rFonts w:ascii="Bookman Old Style" w:hAnsi="Bookman Old Style"/>
          <w:kern w:val="28"/>
          <w:sz w:val="28"/>
          <w:szCs w:val="28"/>
        </w:rPr>
        <w:t xml:space="preserve"> $2.00/song. </w:t>
      </w:r>
    </w:p>
    <w:p w14:paraId="34922E3A" w14:textId="77777777" w:rsidR="00373CB0" w:rsidRPr="00373CB0" w:rsidRDefault="00373CB0" w:rsidP="00373CB0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kern w:val="28"/>
          <w:sz w:val="28"/>
          <w:szCs w:val="28"/>
        </w:rPr>
      </w:pPr>
      <w:r w:rsidRPr="00373CB0">
        <w:rPr>
          <w:rFonts w:ascii="Bookman Old Style" w:hAnsi="Bookman Old Style"/>
          <w:kern w:val="28"/>
          <w:sz w:val="28"/>
          <w:szCs w:val="28"/>
        </w:rPr>
        <w:t xml:space="preserve">All music will be on one CD for you.    </w:t>
      </w:r>
    </w:p>
    <w:p w14:paraId="67044255" w14:textId="77777777" w:rsidR="00373CB0" w:rsidRPr="00373CB0" w:rsidRDefault="00373CB0" w:rsidP="00373CB0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kern w:val="28"/>
          <w:sz w:val="8"/>
          <w:szCs w:val="8"/>
        </w:rPr>
      </w:pPr>
    </w:p>
    <w:p w14:paraId="297199DC" w14:textId="77777777" w:rsidR="00373CB0" w:rsidRPr="00373CB0" w:rsidRDefault="00373CB0" w:rsidP="00373CB0">
      <w:pPr>
        <w:widowControl w:val="0"/>
        <w:overflowPunct w:val="0"/>
        <w:autoSpaceDE w:val="0"/>
        <w:autoSpaceDN w:val="0"/>
        <w:adjustRightInd w:val="0"/>
        <w:rPr>
          <w:rFonts w:ascii="Bookman Old Style" w:hAnsi="Bookman Old Style"/>
          <w:bCs/>
          <w:iCs/>
          <w:kern w:val="28"/>
          <w:sz w:val="28"/>
          <w:szCs w:val="28"/>
        </w:rPr>
      </w:pPr>
      <w:r w:rsidRPr="00373CB0">
        <w:rPr>
          <w:rFonts w:ascii="Bookman Old Style" w:hAnsi="Bookman Old Style"/>
          <w:b/>
          <w:bCs/>
          <w:iCs/>
          <w:kern w:val="28"/>
          <w:sz w:val="28"/>
          <w:szCs w:val="28"/>
        </w:rPr>
        <w:t xml:space="preserve">Deadline to order music is </w:t>
      </w:r>
      <w:r w:rsidR="001B5F06">
        <w:rPr>
          <w:rFonts w:ascii="Bookman Old Style" w:hAnsi="Bookman Old Style"/>
          <w:b/>
          <w:bCs/>
          <w:iCs/>
          <w:kern w:val="28"/>
          <w:sz w:val="28"/>
          <w:szCs w:val="28"/>
        </w:rPr>
        <w:t>December 15</w:t>
      </w:r>
      <w:r w:rsidR="001B5F06" w:rsidRPr="001B5F06">
        <w:rPr>
          <w:rFonts w:ascii="Bookman Old Style" w:hAnsi="Bookman Old Style"/>
          <w:b/>
          <w:bCs/>
          <w:iCs/>
          <w:kern w:val="28"/>
          <w:sz w:val="28"/>
          <w:szCs w:val="28"/>
          <w:vertAlign w:val="superscript"/>
        </w:rPr>
        <w:t>th</w:t>
      </w:r>
      <w:r w:rsidRPr="00373CB0">
        <w:rPr>
          <w:rFonts w:ascii="Bookman Old Style" w:hAnsi="Bookman Old Style"/>
          <w:b/>
          <w:bCs/>
          <w:iCs/>
          <w:kern w:val="28"/>
          <w:sz w:val="28"/>
          <w:szCs w:val="28"/>
        </w:rPr>
        <w:t xml:space="preserve">!  It will take a few weeks to have these ready for you to pick up in the office. </w:t>
      </w:r>
      <w:r w:rsidRPr="00373CB0">
        <w:rPr>
          <w:rFonts w:ascii="Bookman Old Style" w:hAnsi="Bookman Old Style"/>
          <w:bCs/>
          <w:iCs/>
          <w:kern w:val="28"/>
          <w:sz w:val="28"/>
          <w:szCs w:val="28"/>
        </w:rPr>
        <w:t>NO MUSIC orders will be accepted after this date.</w:t>
      </w:r>
    </w:p>
    <w:p w14:paraId="062864BE" w14:textId="4F463463" w:rsidR="00B5006D" w:rsidRDefault="00B5006D" w:rsidP="00D16DB5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Last day of </w:t>
      </w:r>
      <w:r w:rsidR="00124230">
        <w:rPr>
          <w:rFonts w:ascii="Bookman Old Style" w:hAnsi="Bookman Old Style"/>
          <w:b/>
          <w:color w:val="FF0000"/>
          <w:sz w:val="28"/>
          <w:szCs w:val="28"/>
        </w:rPr>
        <w:t>Classes:</w:t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 w:rsidR="00124230">
        <w:rPr>
          <w:rFonts w:ascii="Bookman Old Style" w:hAnsi="Bookman Old Style"/>
          <w:b/>
          <w:color w:val="FF0000"/>
          <w:sz w:val="28"/>
          <w:szCs w:val="28"/>
        </w:rPr>
        <w:tab/>
      </w:r>
      <w:r w:rsidR="00A122E9">
        <w:rPr>
          <w:rFonts w:ascii="Bookman Old Style" w:hAnsi="Bookman Old Style"/>
          <w:b/>
          <w:color w:val="FF0000"/>
          <w:sz w:val="28"/>
          <w:szCs w:val="28"/>
        </w:rPr>
        <w:t>Saturday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Dec. 2</w:t>
      </w:r>
      <w:r w:rsidR="0024200F">
        <w:rPr>
          <w:rFonts w:ascii="Bookman Old Style" w:hAnsi="Bookman Old Style"/>
          <w:b/>
          <w:color w:val="FF0000"/>
          <w:sz w:val="28"/>
          <w:szCs w:val="28"/>
        </w:rPr>
        <w:t>1</w:t>
      </w:r>
      <w:r w:rsidR="0024200F" w:rsidRPr="0024200F">
        <w:rPr>
          <w:rFonts w:ascii="Bookman Old Style" w:hAnsi="Bookman Old Style"/>
          <w:b/>
          <w:color w:val="FF0000"/>
          <w:sz w:val="28"/>
          <w:szCs w:val="28"/>
          <w:vertAlign w:val="superscript"/>
        </w:rPr>
        <w:t>st</w:t>
      </w:r>
      <w:r w:rsidR="0024200F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C20F5C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14:paraId="56AD7C01" w14:textId="158626AD" w:rsidR="00B5006D" w:rsidRDefault="00B5006D" w:rsidP="00D16DB5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Christmas break:</w:t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 w:rsidR="00A122E9">
        <w:rPr>
          <w:rFonts w:ascii="Bookman Old Style" w:hAnsi="Bookman Old Style"/>
          <w:b/>
          <w:color w:val="FF0000"/>
          <w:sz w:val="28"/>
          <w:szCs w:val="28"/>
        </w:rPr>
        <w:t xml:space="preserve">Sunday 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28"/>
          <w:szCs w:val="28"/>
        </w:rPr>
        <w:t>Dec. 2</w:t>
      </w:r>
      <w:r w:rsidR="0024200F">
        <w:rPr>
          <w:rFonts w:ascii="Bookman Old Style" w:hAnsi="Bookman Old Style"/>
          <w:b/>
          <w:color w:val="FF0000"/>
          <w:sz w:val="28"/>
          <w:szCs w:val="28"/>
        </w:rPr>
        <w:t>2</w:t>
      </w:r>
      <w:r w:rsidR="00875E33" w:rsidRPr="0024200F">
        <w:rPr>
          <w:rFonts w:ascii="Bookman Old Style" w:hAnsi="Bookman Old Style"/>
          <w:b/>
          <w:color w:val="FF0000"/>
          <w:sz w:val="28"/>
          <w:szCs w:val="28"/>
          <w:vertAlign w:val="superscript"/>
        </w:rPr>
        <w:t>nd</w:t>
      </w:r>
      <w:r w:rsidR="00875E33">
        <w:rPr>
          <w:rFonts w:ascii="Bookman Old Style" w:hAnsi="Bookman Old Style"/>
          <w:b/>
          <w:color w:val="FF0000"/>
          <w:sz w:val="28"/>
          <w:szCs w:val="28"/>
        </w:rPr>
        <w:t xml:space="preserve"> –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24200F">
        <w:rPr>
          <w:rFonts w:ascii="Bookman Old Style" w:hAnsi="Bookman Old Style"/>
          <w:b/>
          <w:color w:val="FF0000"/>
          <w:sz w:val="28"/>
          <w:szCs w:val="28"/>
        </w:rPr>
        <w:t>Sunday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January </w:t>
      </w:r>
      <w:r w:rsidR="0024200F">
        <w:rPr>
          <w:rFonts w:ascii="Bookman Old Style" w:hAnsi="Bookman Old Style"/>
          <w:b/>
          <w:color w:val="FF0000"/>
          <w:sz w:val="28"/>
          <w:szCs w:val="28"/>
        </w:rPr>
        <w:t>5</w:t>
      </w:r>
      <w:r w:rsidRPr="00B5006D">
        <w:rPr>
          <w:rFonts w:ascii="Bookman Old Style" w:hAnsi="Bookman Old Style"/>
          <w:b/>
          <w:color w:val="FF0000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14:paraId="587B07EE" w14:textId="63366441" w:rsidR="00B5006D" w:rsidRPr="00B5006D" w:rsidRDefault="00B5006D" w:rsidP="00D16DB5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Classes Resume:</w:t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>
        <w:rPr>
          <w:rFonts w:ascii="Bookman Old Style" w:hAnsi="Bookman Old Style"/>
          <w:b/>
          <w:color w:val="FF0000"/>
          <w:sz w:val="28"/>
          <w:szCs w:val="28"/>
        </w:rPr>
        <w:tab/>
      </w:r>
      <w:r w:rsidR="00124230">
        <w:rPr>
          <w:rFonts w:ascii="Bookman Old Style" w:hAnsi="Bookman Old Style"/>
          <w:b/>
          <w:color w:val="FF0000"/>
          <w:sz w:val="28"/>
          <w:szCs w:val="28"/>
        </w:rPr>
        <w:t>Monday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Jan. </w:t>
      </w:r>
      <w:r w:rsidR="00875E33">
        <w:rPr>
          <w:rFonts w:ascii="Bookman Old Style" w:hAnsi="Bookman Old Style"/>
          <w:b/>
          <w:color w:val="FF0000"/>
          <w:sz w:val="28"/>
          <w:szCs w:val="28"/>
        </w:rPr>
        <w:t>6</w:t>
      </w:r>
      <w:r w:rsidR="00875E33" w:rsidRPr="00875E33">
        <w:rPr>
          <w:rFonts w:ascii="Bookman Old Style" w:hAnsi="Bookman Old Style"/>
          <w:b/>
          <w:color w:val="FF0000"/>
          <w:sz w:val="28"/>
          <w:szCs w:val="28"/>
          <w:vertAlign w:val="superscript"/>
        </w:rPr>
        <w:t>th</w:t>
      </w:r>
      <w:r w:rsidR="00875E33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14:paraId="02EC1FF0" w14:textId="77777777" w:rsidR="00B5006D" w:rsidRPr="00B5006D" w:rsidRDefault="00B5006D" w:rsidP="00D16DB5">
      <w:pPr>
        <w:rPr>
          <w:rFonts w:ascii="Bookman Old Style" w:hAnsi="Bookman Old Style"/>
          <w:b/>
          <w:color w:val="FF0000"/>
          <w:sz w:val="20"/>
          <w:szCs w:val="20"/>
        </w:rPr>
      </w:pPr>
    </w:p>
    <w:p w14:paraId="3791F1EF" w14:textId="77777777" w:rsidR="00B5006D" w:rsidRPr="00B5006D" w:rsidRDefault="00B5006D" w:rsidP="00D16DB5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14:paraId="74FB3D0F" w14:textId="77777777" w:rsidR="00D16DB5" w:rsidRPr="00B5006D" w:rsidRDefault="00D16DB5" w:rsidP="00D16DB5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B5006D">
        <w:rPr>
          <w:rFonts w:ascii="Bookman Old Style" w:hAnsi="Bookman Old Style"/>
          <w:b/>
          <w:i/>
          <w:sz w:val="36"/>
          <w:szCs w:val="36"/>
        </w:rPr>
        <w:t>Please email the studio with any questions</w:t>
      </w:r>
    </w:p>
    <w:p w14:paraId="6562541F" w14:textId="77777777" w:rsidR="00D16DB5" w:rsidRDefault="00D16DB5" w:rsidP="00D16DB5">
      <w:pPr>
        <w:jc w:val="center"/>
      </w:pPr>
      <w:r w:rsidRPr="00B5006D">
        <w:rPr>
          <w:rFonts w:ascii="Bookman Old Style" w:hAnsi="Bookman Old Style"/>
          <w:b/>
          <w:i/>
          <w:sz w:val="36"/>
          <w:szCs w:val="36"/>
        </w:rPr>
        <w:t xml:space="preserve">@ </w:t>
      </w:r>
      <w:hyperlink r:id="rId6" w:history="1">
        <w:r w:rsidR="00B5006D" w:rsidRPr="00B5006D">
          <w:rPr>
            <w:rStyle w:val="Hyperlink"/>
            <w:rFonts w:ascii="Bookman Old Style" w:hAnsi="Bookman Old Style"/>
            <w:b/>
            <w:i/>
            <w:sz w:val="36"/>
            <w:szCs w:val="36"/>
          </w:rPr>
          <w:t>dancedimensions@sasktel.net</w:t>
        </w:r>
      </w:hyperlink>
    </w:p>
    <w:p w14:paraId="084203DB" w14:textId="77777777" w:rsidR="00C20F5C" w:rsidRPr="00B5006D" w:rsidRDefault="00C20F5C" w:rsidP="00D16DB5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14:paraId="679A8CD2" w14:textId="77777777" w:rsidR="00B5006D" w:rsidRPr="00B5006D" w:rsidRDefault="00B5006D" w:rsidP="00D16DB5">
      <w:pPr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2F195132" w14:textId="0CAE62F9" w:rsidR="00B5006D" w:rsidRDefault="00B5006D" w:rsidP="00B5006D">
      <w:pPr>
        <w:pStyle w:val="Heading4"/>
        <w:spacing w:before="65" w:line="345" w:lineRule="exact"/>
        <w:ind w:left="89" w:right="85"/>
      </w:pPr>
      <w:r>
        <w:t>TIGHTS ORDER FORM 201</w:t>
      </w:r>
      <w:r w:rsidR="0024200F">
        <w:t>9</w:t>
      </w:r>
      <w:r>
        <w:t>-20</w:t>
      </w:r>
      <w:r w:rsidR="0024200F">
        <w:t>20</w:t>
      </w:r>
    </w:p>
    <w:p w14:paraId="794CBD22" w14:textId="76407E1C" w:rsidR="00B5006D" w:rsidRDefault="00B5006D" w:rsidP="00B5006D">
      <w:pPr>
        <w:spacing w:line="392" w:lineRule="exact"/>
        <w:ind w:left="89" w:right="89"/>
        <w:jc w:val="center"/>
        <w:rPr>
          <w:b/>
          <w:sz w:val="32"/>
        </w:rPr>
      </w:pPr>
      <w:r>
        <w:rPr>
          <w:b/>
          <w:sz w:val="32"/>
        </w:rPr>
        <w:t xml:space="preserve">(Due: December </w:t>
      </w:r>
      <w:r w:rsidR="00C20F5C">
        <w:rPr>
          <w:b/>
          <w:sz w:val="32"/>
        </w:rPr>
        <w:t>1</w:t>
      </w:r>
      <w:r w:rsidR="00875E33">
        <w:rPr>
          <w:b/>
          <w:sz w:val="32"/>
        </w:rPr>
        <w:t>4</w:t>
      </w:r>
      <w:r w:rsidRPr="00074C2B">
        <w:rPr>
          <w:b/>
          <w:sz w:val="32"/>
          <w:vertAlign w:val="superscript"/>
        </w:rPr>
        <w:t>th</w:t>
      </w:r>
      <w:r>
        <w:rPr>
          <w:b/>
          <w:sz w:val="32"/>
        </w:rPr>
        <w:t>)</w:t>
      </w:r>
    </w:p>
    <w:p w14:paraId="1000B69E" w14:textId="77777777" w:rsidR="00B5006D" w:rsidRDefault="00B5006D" w:rsidP="00B5006D">
      <w:pPr>
        <w:spacing w:before="89"/>
        <w:ind w:left="89" w:right="90"/>
        <w:jc w:val="center"/>
        <w:rPr>
          <w:b/>
          <w:sz w:val="28"/>
        </w:rPr>
      </w:pPr>
      <w:r>
        <w:rPr>
          <w:b/>
          <w:sz w:val="28"/>
        </w:rPr>
        <w:t>Please Detach and Return Bottom Portion with your payment.</w:t>
      </w:r>
    </w:p>
    <w:p w14:paraId="066A8938" w14:textId="77777777" w:rsidR="00B5006D" w:rsidRDefault="00B5006D" w:rsidP="00B5006D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798"/>
        <w:gridCol w:w="1961"/>
        <w:gridCol w:w="2105"/>
        <w:gridCol w:w="1944"/>
      </w:tblGrid>
      <w:tr w:rsidR="00B5006D" w14:paraId="736BEC38" w14:textId="77777777" w:rsidTr="00047365">
        <w:trPr>
          <w:trHeight w:val="360"/>
        </w:trPr>
        <w:tc>
          <w:tcPr>
            <w:tcW w:w="2660" w:type="dxa"/>
          </w:tcPr>
          <w:p w14:paraId="401ED733" w14:textId="77777777" w:rsidR="00B5006D" w:rsidRDefault="00B5006D" w:rsidP="00047365">
            <w:pPr>
              <w:pStyle w:val="TableParagraph"/>
              <w:spacing w:before="57"/>
              <w:ind w:left="1058" w:right="1057"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798" w:type="dxa"/>
          </w:tcPr>
          <w:p w14:paraId="7A329FA8" w14:textId="77777777" w:rsidR="00B5006D" w:rsidRDefault="00B5006D" w:rsidP="00047365">
            <w:pPr>
              <w:pStyle w:val="TableParagraph"/>
              <w:spacing w:before="57"/>
              <w:ind w:left="273"/>
              <w:rPr>
                <w:b/>
              </w:rPr>
            </w:pPr>
            <w:r>
              <w:rPr>
                <w:b/>
              </w:rPr>
              <w:t>HEIGHT (in)</w:t>
            </w:r>
          </w:p>
        </w:tc>
        <w:tc>
          <w:tcPr>
            <w:tcW w:w="1961" w:type="dxa"/>
          </w:tcPr>
          <w:p w14:paraId="0323F1F6" w14:textId="77777777" w:rsidR="00B5006D" w:rsidRDefault="00B5006D" w:rsidP="00047365">
            <w:pPr>
              <w:pStyle w:val="TableParagraph"/>
              <w:spacing w:before="57"/>
              <w:ind w:left="294"/>
              <w:rPr>
                <w:b/>
              </w:rPr>
            </w:pPr>
            <w:r>
              <w:rPr>
                <w:b/>
              </w:rPr>
              <w:t>HEIGHT (cm)</w:t>
            </w:r>
          </w:p>
        </w:tc>
        <w:tc>
          <w:tcPr>
            <w:tcW w:w="2105" w:type="dxa"/>
          </w:tcPr>
          <w:p w14:paraId="15061CA6" w14:textId="77777777" w:rsidR="00B5006D" w:rsidRDefault="00B5006D" w:rsidP="00047365">
            <w:pPr>
              <w:pStyle w:val="TableParagraph"/>
              <w:spacing w:before="57"/>
              <w:ind w:left="311"/>
              <w:rPr>
                <w:b/>
              </w:rPr>
            </w:pPr>
            <w:r>
              <w:rPr>
                <w:b/>
              </w:rPr>
              <w:t>WEIGHT (lbs.)</w:t>
            </w:r>
          </w:p>
        </w:tc>
        <w:tc>
          <w:tcPr>
            <w:tcW w:w="1944" w:type="dxa"/>
          </w:tcPr>
          <w:p w14:paraId="2685BB37" w14:textId="77777777" w:rsidR="00B5006D" w:rsidRDefault="00B5006D" w:rsidP="00047365">
            <w:pPr>
              <w:pStyle w:val="TableParagraph"/>
              <w:spacing w:before="57"/>
              <w:ind w:left="294"/>
              <w:rPr>
                <w:b/>
              </w:rPr>
            </w:pPr>
            <w:r>
              <w:rPr>
                <w:b/>
              </w:rPr>
              <w:t>WEIGHT (kg)</w:t>
            </w:r>
          </w:p>
        </w:tc>
      </w:tr>
      <w:tr w:rsidR="00B5006D" w14:paraId="4F6B8713" w14:textId="77777777" w:rsidTr="00047365">
        <w:trPr>
          <w:trHeight w:val="360"/>
        </w:trPr>
        <w:tc>
          <w:tcPr>
            <w:tcW w:w="2660" w:type="dxa"/>
          </w:tcPr>
          <w:p w14:paraId="0E5205E0" w14:textId="77777777" w:rsidR="00B5006D" w:rsidRDefault="00B5006D" w:rsidP="00047365">
            <w:pPr>
              <w:pStyle w:val="TableParagraph"/>
              <w:spacing w:before="57"/>
            </w:pPr>
            <w:r>
              <w:t>2 - 4</w:t>
            </w:r>
          </w:p>
        </w:tc>
        <w:tc>
          <w:tcPr>
            <w:tcW w:w="1798" w:type="dxa"/>
          </w:tcPr>
          <w:p w14:paraId="7BB81AA5" w14:textId="77777777" w:rsidR="00B5006D" w:rsidRDefault="00B5006D" w:rsidP="00047365">
            <w:pPr>
              <w:pStyle w:val="TableParagraph"/>
              <w:spacing w:before="57"/>
            </w:pPr>
            <w:r>
              <w:t>35 - 43"</w:t>
            </w:r>
          </w:p>
        </w:tc>
        <w:tc>
          <w:tcPr>
            <w:tcW w:w="1961" w:type="dxa"/>
          </w:tcPr>
          <w:p w14:paraId="60E31597" w14:textId="77777777" w:rsidR="00B5006D" w:rsidRDefault="00B5006D" w:rsidP="00047365">
            <w:pPr>
              <w:pStyle w:val="TableParagraph"/>
              <w:spacing w:before="57"/>
            </w:pPr>
            <w:r>
              <w:t>90 - 110</w:t>
            </w:r>
          </w:p>
        </w:tc>
        <w:tc>
          <w:tcPr>
            <w:tcW w:w="2105" w:type="dxa"/>
          </w:tcPr>
          <w:p w14:paraId="02C02032" w14:textId="77777777" w:rsidR="00B5006D" w:rsidRDefault="00B5006D" w:rsidP="00047365">
            <w:pPr>
              <w:pStyle w:val="TableParagraph"/>
              <w:spacing w:before="57"/>
            </w:pPr>
            <w:r>
              <w:t>25 - 45</w:t>
            </w:r>
          </w:p>
        </w:tc>
        <w:tc>
          <w:tcPr>
            <w:tcW w:w="1944" w:type="dxa"/>
          </w:tcPr>
          <w:p w14:paraId="1F9FC594" w14:textId="77777777" w:rsidR="00B5006D" w:rsidRDefault="00B5006D" w:rsidP="00047365">
            <w:pPr>
              <w:pStyle w:val="TableParagraph"/>
              <w:spacing w:before="57"/>
              <w:ind w:left="54"/>
            </w:pPr>
            <w:r>
              <w:t>12 - 20</w:t>
            </w:r>
          </w:p>
        </w:tc>
      </w:tr>
      <w:tr w:rsidR="00B5006D" w14:paraId="7E1D17EB" w14:textId="77777777" w:rsidTr="00047365">
        <w:trPr>
          <w:trHeight w:val="380"/>
        </w:trPr>
        <w:tc>
          <w:tcPr>
            <w:tcW w:w="2660" w:type="dxa"/>
          </w:tcPr>
          <w:p w14:paraId="6B29B93E" w14:textId="77777777" w:rsidR="00B5006D" w:rsidRDefault="00B5006D" w:rsidP="00047365">
            <w:pPr>
              <w:pStyle w:val="TableParagraph"/>
            </w:pPr>
            <w:r>
              <w:t>4 - 6</w:t>
            </w:r>
          </w:p>
        </w:tc>
        <w:tc>
          <w:tcPr>
            <w:tcW w:w="1798" w:type="dxa"/>
          </w:tcPr>
          <w:p w14:paraId="3AB47B75" w14:textId="77777777" w:rsidR="00B5006D" w:rsidRDefault="00B5006D" w:rsidP="00047365">
            <w:pPr>
              <w:pStyle w:val="TableParagraph"/>
            </w:pPr>
            <w:r>
              <w:t>37 - 48"</w:t>
            </w:r>
          </w:p>
        </w:tc>
        <w:tc>
          <w:tcPr>
            <w:tcW w:w="1961" w:type="dxa"/>
          </w:tcPr>
          <w:p w14:paraId="38F0FBC4" w14:textId="77777777" w:rsidR="00B5006D" w:rsidRDefault="00B5006D" w:rsidP="00047365">
            <w:pPr>
              <w:pStyle w:val="TableParagraph"/>
            </w:pPr>
            <w:r>
              <w:t>94 - 121</w:t>
            </w:r>
          </w:p>
        </w:tc>
        <w:tc>
          <w:tcPr>
            <w:tcW w:w="2105" w:type="dxa"/>
          </w:tcPr>
          <w:p w14:paraId="0FF753E4" w14:textId="77777777" w:rsidR="00B5006D" w:rsidRDefault="00B5006D" w:rsidP="00047365">
            <w:pPr>
              <w:pStyle w:val="TableParagraph"/>
            </w:pPr>
            <w:r>
              <w:t>40 - 55</w:t>
            </w:r>
          </w:p>
        </w:tc>
        <w:tc>
          <w:tcPr>
            <w:tcW w:w="1944" w:type="dxa"/>
          </w:tcPr>
          <w:p w14:paraId="1E5A0275" w14:textId="77777777" w:rsidR="00B5006D" w:rsidRDefault="00B5006D" w:rsidP="00047365">
            <w:pPr>
              <w:pStyle w:val="TableParagraph"/>
              <w:ind w:left="54"/>
            </w:pPr>
            <w:r>
              <w:t>18 - 25</w:t>
            </w:r>
          </w:p>
        </w:tc>
      </w:tr>
      <w:tr w:rsidR="00B5006D" w14:paraId="2642DB19" w14:textId="77777777" w:rsidTr="00047365">
        <w:trPr>
          <w:trHeight w:val="380"/>
        </w:trPr>
        <w:tc>
          <w:tcPr>
            <w:tcW w:w="2660" w:type="dxa"/>
          </w:tcPr>
          <w:p w14:paraId="3D2B9545" w14:textId="77777777" w:rsidR="00B5006D" w:rsidRDefault="00B5006D" w:rsidP="00047365">
            <w:pPr>
              <w:pStyle w:val="TableParagraph"/>
            </w:pPr>
            <w:r>
              <w:t>6 - 8</w:t>
            </w:r>
          </w:p>
        </w:tc>
        <w:tc>
          <w:tcPr>
            <w:tcW w:w="1798" w:type="dxa"/>
          </w:tcPr>
          <w:p w14:paraId="4C0A5E7E" w14:textId="77777777" w:rsidR="00B5006D" w:rsidRDefault="00B5006D" w:rsidP="00047365">
            <w:pPr>
              <w:pStyle w:val="TableParagraph"/>
            </w:pPr>
            <w:r>
              <w:t>43 - 52"</w:t>
            </w:r>
          </w:p>
        </w:tc>
        <w:tc>
          <w:tcPr>
            <w:tcW w:w="1961" w:type="dxa"/>
          </w:tcPr>
          <w:p w14:paraId="44D7ED3A" w14:textId="77777777" w:rsidR="00B5006D" w:rsidRDefault="00B5006D" w:rsidP="00047365">
            <w:pPr>
              <w:pStyle w:val="TableParagraph"/>
            </w:pPr>
            <w:r>
              <w:t>109 - 133</w:t>
            </w:r>
          </w:p>
        </w:tc>
        <w:tc>
          <w:tcPr>
            <w:tcW w:w="2105" w:type="dxa"/>
          </w:tcPr>
          <w:p w14:paraId="2AB4A1AA" w14:textId="77777777" w:rsidR="00B5006D" w:rsidRDefault="00B5006D" w:rsidP="00047365">
            <w:pPr>
              <w:pStyle w:val="TableParagraph"/>
            </w:pPr>
            <w:r>
              <w:t>50 - 65</w:t>
            </w:r>
          </w:p>
        </w:tc>
        <w:tc>
          <w:tcPr>
            <w:tcW w:w="1944" w:type="dxa"/>
          </w:tcPr>
          <w:p w14:paraId="6EAAB732" w14:textId="77777777" w:rsidR="00B5006D" w:rsidRDefault="00B5006D" w:rsidP="00047365">
            <w:pPr>
              <w:pStyle w:val="TableParagraph"/>
              <w:ind w:left="54"/>
            </w:pPr>
            <w:r>
              <w:t>23 - 30</w:t>
            </w:r>
          </w:p>
        </w:tc>
      </w:tr>
      <w:tr w:rsidR="00B5006D" w14:paraId="5B0F6756" w14:textId="77777777" w:rsidTr="00047365">
        <w:trPr>
          <w:trHeight w:val="380"/>
        </w:trPr>
        <w:tc>
          <w:tcPr>
            <w:tcW w:w="2660" w:type="dxa"/>
          </w:tcPr>
          <w:p w14:paraId="6DDC1124" w14:textId="77777777" w:rsidR="00B5006D" w:rsidRDefault="00B5006D" w:rsidP="00047365">
            <w:pPr>
              <w:pStyle w:val="TableParagraph"/>
            </w:pPr>
            <w:r>
              <w:t>8 - 10</w:t>
            </w:r>
          </w:p>
        </w:tc>
        <w:tc>
          <w:tcPr>
            <w:tcW w:w="1798" w:type="dxa"/>
          </w:tcPr>
          <w:p w14:paraId="2E8A81B9" w14:textId="77777777" w:rsidR="00B5006D" w:rsidRDefault="00B5006D" w:rsidP="00047365">
            <w:pPr>
              <w:pStyle w:val="TableParagraph"/>
            </w:pPr>
            <w:r>
              <w:t>48 - 57"</w:t>
            </w:r>
          </w:p>
        </w:tc>
        <w:tc>
          <w:tcPr>
            <w:tcW w:w="1961" w:type="dxa"/>
          </w:tcPr>
          <w:p w14:paraId="129F6290" w14:textId="77777777" w:rsidR="00B5006D" w:rsidRDefault="00B5006D" w:rsidP="00047365">
            <w:pPr>
              <w:pStyle w:val="TableParagraph"/>
            </w:pPr>
            <w:r>
              <w:t>121 - 145</w:t>
            </w:r>
          </w:p>
        </w:tc>
        <w:tc>
          <w:tcPr>
            <w:tcW w:w="2105" w:type="dxa"/>
          </w:tcPr>
          <w:p w14:paraId="0794E550" w14:textId="77777777" w:rsidR="00B5006D" w:rsidRDefault="00B5006D" w:rsidP="00047365">
            <w:pPr>
              <w:pStyle w:val="TableParagraph"/>
            </w:pPr>
            <w:r>
              <w:t>60 - 75</w:t>
            </w:r>
          </w:p>
        </w:tc>
        <w:tc>
          <w:tcPr>
            <w:tcW w:w="1944" w:type="dxa"/>
          </w:tcPr>
          <w:p w14:paraId="762DEDF9" w14:textId="77777777" w:rsidR="00B5006D" w:rsidRDefault="00B5006D" w:rsidP="00047365">
            <w:pPr>
              <w:pStyle w:val="TableParagraph"/>
              <w:ind w:left="54"/>
            </w:pPr>
            <w:r>
              <w:t>27 - 43</w:t>
            </w:r>
          </w:p>
        </w:tc>
      </w:tr>
      <w:tr w:rsidR="00B5006D" w14:paraId="34566F42" w14:textId="77777777" w:rsidTr="00047365">
        <w:trPr>
          <w:trHeight w:val="360"/>
        </w:trPr>
        <w:tc>
          <w:tcPr>
            <w:tcW w:w="2660" w:type="dxa"/>
          </w:tcPr>
          <w:p w14:paraId="78FC2E13" w14:textId="77777777" w:rsidR="00B5006D" w:rsidRDefault="00B5006D" w:rsidP="00047365">
            <w:pPr>
              <w:pStyle w:val="TableParagraph"/>
              <w:spacing w:before="57"/>
            </w:pPr>
            <w:r>
              <w:t>10 - 12</w:t>
            </w:r>
          </w:p>
        </w:tc>
        <w:tc>
          <w:tcPr>
            <w:tcW w:w="1798" w:type="dxa"/>
          </w:tcPr>
          <w:p w14:paraId="7D8074F4" w14:textId="77777777" w:rsidR="00B5006D" w:rsidRDefault="00B5006D" w:rsidP="00047365">
            <w:pPr>
              <w:pStyle w:val="TableParagraph"/>
              <w:spacing w:before="57"/>
            </w:pPr>
            <w:r>
              <w:t>52 - 60"</w:t>
            </w:r>
          </w:p>
        </w:tc>
        <w:tc>
          <w:tcPr>
            <w:tcW w:w="1961" w:type="dxa"/>
          </w:tcPr>
          <w:p w14:paraId="44139DC4" w14:textId="77777777" w:rsidR="00B5006D" w:rsidRDefault="00B5006D" w:rsidP="00047365">
            <w:pPr>
              <w:pStyle w:val="TableParagraph"/>
              <w:spacing w:before="57"/>
            </w:pPr>
            <w:r>
              <w:t>133 - 154</w:t>
            </w:r>
          </w:p>
        </w:tc>
        <w:tc>
          <w:tcPr>
            <w:tcW w:w="2105" w:type="dxa"/>
          </w:tcPr>
          <w:p w14:paraId="3F983C0C" w14:textId="77777777" w:rsidR="00B5006D" w:rsidRDefault="00B5006D" w:rsidP="00047365">
            <w:pPr>
              <w:pStyle w:val="TableParagraph"/>
              <w:spacing w:before="57"/>
            </w:pPr>
            <w:r>
              <w:t>70 - 85</w:t>
            </w:r>
          </w:p>
        </w:tc>
        <w:tc>
          <w:tcPr>
            <w:tcW w:w="1944" w:type="dxa"/>
          </w:tcPr>
          <w:p w14:paraId="4E447C03" w14:textId="77777777" w:rsidR="00B5006D" w:rsidRDefault="00B5006D" w:rsidP="00047365">
            <w:pPr>
              <w:pStyle w:val="TableParagraph"/>
              <w:spacing w:before="57"/>
              <w:ind w:left="54"/>
            </w:pPr>
            <w:r>
              <w:t>32 - 38</w:t>
            </w:r>
          </w:p>
        </w:tc>
      </w:tr>
      <w:tr w:rsidR="00B5006D" w14:paraId="159D15B9" w14:textId="77777777" w:rsidTr="00047365">
        <w:trPr>
          <w:trHeight w:val="380"/>
        </w:trPr>
        <w:tc>
          <w:tcPr>
            <w:tcW w:w="2660" w:type="dxa"/>
          </w:tcPr>
          <w:p w14:paraId="72F70D97" w14:textId="77777777" w:rsidR="00B5006D" w:rsidRDefault="00B5006D" w:rsidP="00047365">
            <w:pPr>
              <w:pStyle w:val="TableParagraph"/>
            </w:pPr>
            <w:r>
              <w:t>12 - 14</w:t>
            </w:r>
          </w:p>
        </w:tc>
        <w:tc>
          <w:tcPr>
            <w:tcW w:w="1798" w:type="dxa"/>
          </w:tcPr>
          <w:p w14:paraId="0AD1592A" w14:textId="77777777" w:rsidR="00B5006D" w:rsidRDefault="00B5006D" w:rsidP="00047365">
            <w:pPr>
              <w:pStyle w:val="TableParagraph"/>
            </w:pPr>
            <w:r>
              <w:t>56 - 62"</w:t>
            </w:r>
          </w:p>
        </w:tc>
        <w:tc>
          <w:tcPr>
            <w:tcW w:w="1961" w:type="dxa"/>
          </w:tcPr>
          <w:p w14:paraId="1C5644C0" w14:textId="77777777" w:rsidR="00B5006D" w:rsidRDefault="00B5006D" w:rsidP="00047365">
            <w:pPr>
              <w:pStyle w:val="TableParagraph"/>
            </w:pPr>
            <w:r>
              <w:t>142 - 158</w:t>
            </w:r>
          </w:p>
        </w:tc>
        <w:tc>
          <w:tcPr>
            <w:tcW w:w="2105" w:type="dxa"/>
          </w:tcPr>
          <w:p w14:paraId="34983ED6" w14:textId="77777777" w:rsidR="00B5006D" w:rsidRDefault="00B5006D" w:rsidP="00047365">
            <w:pPr>
              <w:pStyle w:val="TableParagraph"/>
            </w:pPr>
            <w:r>
              <w:t>80 - 100</w:t>
            </w:r>
          </w:p>
        </w:tc>
        <w:tc>
          <w:tcPr>
            <w:tcW w:w="1944" w:type="dxa"/>
          </w:tcPr>
          <w:p w14:paraId="4FAF5D5A" w14:textId="77777777" w:rsidR="00B5006D" w:rsidRDefault="00B5006D" w:rsidP="00047365">
            <w:pPr>
              <w:pStyle w:val="TableParagraph"/>
              <w:ind w:left="54"/>
            </w:pPr>
            <w:r>
              <w:t>36 - 45</w:t>
            </w:r>
          </w:p>
        </w:tc>
      </w:tr>
      <w:tr w:rsidR="00B5006D" w14:paraId="04591865" w14:textId="77777777" w:rsidTr="00047365">
        <w:trPr>
          <w:trHeight w:val="380"/>
        </w:trPr>
        <w:tc>
          <w:tcPr>
            <w:tcW w:w="2660" w:type="dxa"/>
          </w:tcPr>
          <w:p w14:paraId="46570D62" w14:textId="77777777" w:rsidR="00B5006D" w:rsidRDefault="00B5006D" w:rsidP="00047365">
            <w:pPr>
              <w:pStyle w:val="TableParagraph"/>
            </w:pPr>
            <w:r>
              <w:t>Adult Small (Petite)</w:t>
            </w:r>
          </w:p>
        </w:tc>
        <w:tc>
          <w:tcPr>
            <w:tcW w:w="1798" w:type="dxa"/>
          </w:tcPr>
          <w:p w14:paraId="14A944C4" w14:textId="77777777" w:rsidR="00B5006D" w:rsidRDefault="00B5006D" w:rsidP="00047365">
            <w:pPr>
              <w:pStyle w:val="TableParagraph"/>
            </w:pPr>
            <w:r>
              <w:t>4' 11" - 5' 4"</w:t>
            </w:r>
          </w:p>
        </w:tc>
        <w:tc>
          <w:tcPr>
            <w:tcW w:w="1961" w:type="dxa"/>
          </w:tcPr>
          <w:p w14:paraId="3CBFD6B7" w14:textId="77777777" w:rsidR="00B5006D" w:rsidRDefault="00B5006D" w:rsidP="00047365">
            <w:pPr>
              <w:pStyle w:val="TableParagraph"/>
            </w:pPr>
            <w:r>
              <w:t>1.50 - 1.60</w:t>
            </w:r>
          </w:p>
        </w:tc>
        <w:tc>
          <w:tcPr>
            <w:tcW w:w="2105" w:type="dxa"/>
          </w:tcPr>
          <w:p w14:paraId="269CF735" w14:textId="77777777" w:rsidR="00B5006D" w:rsidRDefault="00B5006D" w:rsidP="00047365">
            <w:pPr>
              <w:pStyle w:val="TableParagraph"/>
            </w:pPr>
            <w:r>
              <w:t>95 - 115</w:t>
            </w:r>
          </w:p>
        </w:tc>
        <w:tc>
          <w:tcPr>
            <w:tcW w:w="1944" w:type="dxa"/>
          </w:tcPr>
          <w:p w14:paraId="6EC48617" w14:textId="77777777" w:rsidR="00B5006D" w:rsidRDefault="00B5006D" w:rsidP="00047365">
            <w:pPr>
              <w:pStyle w:val="TableParagraph"/>
              <w:ind w:left="54"/>
            </w:pPr>
            <w:r>
              <w:t>43 - 52</w:t>
            </w:r>
          </w:p>
        </w:tc>
      </w:tr>
      <w:tr w:rsidR="00B5006D" w14:paraId="0A3D1B44" w14:textId="77777777" w:rsidTr="00047365">
        <w:trPr>
          <w:trHeight w:val="360"/>
        </w:trPr>
        <w:tc>
          <w:tcPr>
            <w:tcW w:w="2660" w:type="dxa"/>
          </w:tcPr>
          <w:p w14:paraId="69098DDE" w14:textId="77777777" w:rsidR="00B5006D" w:rsidRDefault="00B5006D" w:rsidP="00047365">
            <w:pPr>
              <w:pStyle w:val="TableParagraph"/>
              <w:spacing w:before="57"/>
            </w:pPr>
            <w:r>
              <w:t>Adult Medium</w:t>
            </w:r>
          </w:p>
        </w:tc>
        <w:tc>
          <w:tcPr>
            <w:tcW w:w="1798" w:type="dxa"/>
          </w:tcPr>
          <w:p w14:paraId="2E9459D0" w14:textId="77777777" w:rsidR="00B5006D" w:rsidRDefault="00B5006D" w:rsidP="00047365">
            <w:pPr>
              <w:pStyle w:val="TableParagraph"/>
              <w:spacing w:before="57"/>
            </w:pPr>
            <w:r>
              <w:t>5' 2" - 5' 7"</w:t>
            </w:r>
          </w:p>
        </w:tc>
        <w:tc>
          <w:tcPr>
            <w:tcW w:w="1961" w:type="dxa"/>
          </w:tcPr>
          <w:p w14:paraId="0C464414" w14:textId="77777777" w:rsidR="00B5006D" w:rsidRDefault="00B5006D" w:rsidP="00047365">
            <w:pPr>
              <w:pStyle w:val="TableParagraph"/>
              <w:spacing w:before="57"/>
            </w:pPr>
            <w:r>
              <w:t>1.55 - 1.70</w:t>
            </w:r>
          </w:p>
        </w:tc>
        <w:tc>
          <w:tcPr>
            <w:tcW w:w="2105" w:type="dxa"/>
          </w:tcPr>
          <w:p w14:paraId="7EAE59A0" w14:textId="77777777" w:rsidR="00B5006D" w:rsidRDefault="00B5006D" w:rsidP="00047365">
            <w:pPr>
              <w:pStyle w:val="TableParagraph"/>
              <w:spacing w:before="57"/>
            </w:pPr>
            <w:r>
              <w:t>115 - 135</w:t>
            </w:r>
          </w:p>
        </w:tc>
        <w:tc>
          <w:tcPr>
            <w:tcW w:w="1944" w:type="dxa"/>
          </w:tcPr>
          <w:p w14:paraId="01B14F55" w14:textId="77777777" w:rsidR="00B5006D" w:rsidRDefault="00B5006D" w:rsidP="00047365">
            <w:pPr>
              <w:pStyle w:val="TableParagraph"/>
              <w:spacing w:before="57"/>
              <w:ind w:left="54"/>
            </w:pPr>
            <w:r>
              <w:t>52 - 61</w:t>
            </w:r>
          </w:p>
        </w:tc>
      </w:tr>
      <w:tr w:rsidR="00B5006D" w14:paraId="6EDCE8BC" w14:textId="77777777" w:rsidTr="00047365">
        <w:trPr>
          <w:trHeight w:val="380"/>
        </w:trPr>
        <w:tc>
          <w:tcPr>
            <w:tcW w:w="2660" w:type="dxa"/>
          </w:tcPr>
          <w:p w14:paraId="654BB9B3" w14:textId="77777777" w:rsidR="00B5006D" w:rsidRDefault="00B5006D" w:rsidP="00047365">
            <w:pPr>
              <w:pStyle w:val="TableParagraph"/>
            </w:pPr>
            <w:r>
              <w:t>Adult Large</w:t>
            </w:r>
          </w:p>
        </w:tc>
        <w:tc>
          <w:tcPr>
            <w:tcW w:w="1798" w:type="dxa"/>
          </w:tcPr>
          <w:p w14:paraId="251FE921" w14:textId="77777777" w:rsidR="00B5006D" w:rsidRDefault="00B5006D" w:rsidP="00047365">
            <w:pPr>
              <w:pStyle w:val="TableParagraph"/>
            </w:pPr>
            <w:r>
              <w:t>5' 4" - 5' 9"</w:t>
            </w:r>
          </w:p>
        </w:tc>
        <w:tc>
          <w:tcPr>
            <w:tcW w:w="1961" w:type="dxa"/>
          </w:tcPr>
          <w:p w14:paraId="543F4AC3" w14:textId="77777777" w:rsidR="00B5006D" w:rsidRDefault="00B5006D" w:rsidP="00047365">
            <w:pPr>
              <w:pStyle w:val="TableParagraph"/>
            </w:pPr>
            <w:r>
              <w:t>1.60 - 1.75</w:t>
            </w:r>
          </w:p>
        </w:tc>
        <w:tc>
          <w:tcPr>
            <w:tcW w:w="2105" w:type="dxa"/>
          </w:tcPr>
          <w:p w14:paraId="1B240863" w14:textId="77777777" w:rsidR="00B5006D" w:rsidRDefault="00B5006D" w:rsidP="00047365">
            <w:pPr>
              <w:pStyle w:val="TableParagraph"/>
            </w:pPr>
            <w:r>
              <w:t>135 - 155</w:t>
            </w:r>
          </w:p>
        </w:tc>
        <w:tc>
          <w:tcPr>
            <w:tcW w:w="1944" w:type="dxa"/>
          </w:tcPr>
          <w:p w14:paraId="506286DF" w14:textId="77777777" w:rsidR="00B5006D" w:rsidRDefault="00B5006D" w:rsidP="00047365">
            <w:pPr>
              <w:pStyle w:val="TableParagraph"/>
              <w:ind w:left="54"/>
            </w:pPr>
            <w:r>
              <w:t>61 - 70</w:t>
            </w:r>
          </w:p>
        </w:tc>
      </w:tr>
      <w:tr w:rsidR="00B5006D" w14:paraId="06A9620E" w14:textId="77777777" w:rsidTr="00047365">
        <w:trPr>
          <w:trHeight w:val="380"/>
        </w:trPr>
        <w:tc>
          <w:tcPr>
            <w:tcW w:w="2660" w:type="dxa"/>
          </w:tcPr>
          <w:p w14:paraId="2BD95854" w14:textId="77777777" w:rsidR="00B5006D" w:rsidRDefault="00B5006D" w:rsidP="00047365">
            <w:pPr>
              <w:pStyle w:val="TableParagraph"/>
              <w:spacing w:before="62"/>
            </w:pPr>
            <w:r>
              <w:t>Adult X-Large</w:t>
            </w:r>
          </w:p>
        </w:tc>
        <w:tc>
          <w:tcPr>
            <w:tcW w:w="1798" w:type="dxa"/>
          </w:tcPr>
          <w:p w14:paraId="4C1E54DF" w14:textId="77777777" w:rsidR="00B5006D" w:rsidRDefault="00B5006D" w:rsidP="00047365">
            <w:pPr>
              <w:pStyle w:val="TableParagraph"/>
              <w:spacing w:before="62"/>
            </w:pPr>
            <w:r>
              <w:t>5' 6" - 5' 11"</w:t>
            </w:r>
          </w:p>
        </w:tc>
        <w:tc>
          <w:tcPr>
            <w:tcW w:w="1961" w:type="dxa"/>
          </w:tcPr>
          <w:p w14:paraId="42AADE5B" w14:textId="77777777" w:rsidR="00B5006D" w:rsidRDefault="00B5006D" w:rsidP="00047365">
            <w:pPr>
              <w:pStyle w:val="TableParagraph"/>
              <w:spacing w:before="62"/>
            </w:pPr>
            <w:r>
              <w:t>1.65 - 1.80</w:t>
            </w:r>
          </w:p>
        </w:tc>
        <w:tc>
          <w:tcPr>
            <w:tcW w:w="2105" w:type="dxa"/>
          </w:tcPr>
          <w:p w14:paraId="30211FC0" w14:textId="77777777" w:rsidR="00B5006D" w:rsidRDefault="00B5006D" w:rsidP="00047365">
            <w:pPr>
              <w:pStyle w:val="TableParagraph"/>
              <w:spacing w:before="62"/>
            </w:pPr>
            <w:r>
              <w:t>150 - 175</w:t>
            </w:r>
          </w:p>
        </w:tc>
        <w:tc>
          <w:tcPr>
            <w:tcW w:w="1944" w:type="dxa"/>
          </w:tcPr>
          <w:p w14:paraId="01CBE8AA" w14:textId="77777777" w:rsidR="00B5006D" w:rsidRDefault="00B5006D" w:rsidP="00047365">
            <w:pPr>
              <w:pStyle w:val="TableParagraph"/>
              <w:spacing w:before="62"/>
              <w:ind w:left="54"/>
            </w:pPr>
            <w:r>
              <w:t>68 - 77</w:t>
            </w:r>
          </w:p>
        </w:tc>
      </w:tr>
    </w:tbl>
    <w:p w14:paraId="2B237194" w14:textId="77777777" w:rsidR="00B5006D" w:rsidRDefault="00B5006D" w:rsidP="00B5006D">
      <w:pPr>
        <w:spacing w:before="88"/>
        <w:ind w:left="89" w:right="92"/>
        <w:jc w:val="center"/>
        <w:rPr>
          <w:b/>
        </w:rPr>
      </w:pPr>
      <w:r>
        <w:rPr>
          <w:b/>
        </w:rPr>
        <w:t>When in doubt order a size larger…tights will stretch but you want them to be long enough in the leg.</w:t>
      </w:r>
    </w:p>
    <w:p w14:paraId="09C917F8" w14:textId="77777777" w:rsidR="00B5006D" w:rsidRDefault="00B5006D" w:rsidP="00B5006D">
      <w:pPr>
        <w:pStyle w:val="BodyText"/>
        <w:spacing w:before="7"/>
        <w:rPr>
          <w:b/>
          <w:sz w:val="27"/>
        </w:rPr>
      </w:pPr>
    </w:p>
    <w:p w14:paraId="02A94E31" w14:textId="77777777" w:rsidR="00B5006D" w:rsidRDefault="00B5006D" w:rsidP="00B5006D">
      <w:pPr>
        <w:pStyle w:val="BodyText"/>
        <w:ind w:left="89" w:right="94"/>
        <w:jc w:val="center"/>
      </w:pPr>
      <w:r>
        <w:t>-----------------------------------------------------------------------------------------------------------------------</w:t>
      </w:r>
    </w:p>
    <w:p w14:paraId="34295567" w14:textId="77777777" w:rsidR="00B5006D" w:rsidRDefault="00B5006D" w:rsidP="00B5006D">
      <w:pPr>
        <w:tabs>
          <w:tab w:val="left" w:pos="5646"/>
          <w:tab w:val="left" w:pos="11000"/>
        </w:tabs>
        <w:spacing w:before="97"/>
        <w:ind w:right="104"/>
        <w:jc w:val="center"/>
        <w:rPr>
          <w:b/>
          <w:sz w:val="28"/>
        </w:rPr>
      </w:pPr>
      <w:r>
        <w:rPr>
          <w:b/>
          <w:sz w:val="28"/>
        </w:rPr>
        <w:t>Dancer’s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Class Day &amp;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Time: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0BE16F7" w14:textId="77777777" w:rsidR="00B5006D" w:rsidRDefault="00B5006D" w:rsidP="00B5006D">
      <w:pPr>
        <w:tabs>
          <w:tab w:val="left" w:pos="3707"/>
          <w:tab w:val="left" w:pos="5718"/>
          <w:tab w:val="left" w:pos="7330"/>
          <w:tab w:val="left" w:pos="8464"/>
        </w:tabs>
        <w:spacing w:before="130"/>
        <w:ind w:left="106"/>
      </w:pPr>
      <w:r>
        <w:t>Children’s</w:t>
      </w:r>
      <w:r>
        <w:rPr>
          <w:spacing w:val="-3"/>
        </w:rPr>
        <w:t xml:space="preserve"> </w:t>
      </w:r>
      <w:r>
        <w:t>Tights</w:t>
      </w:r>
      <w:r>
        <w:tab/>
        <w:t>Ballerina</w:t>
      </w:r>
      <w:r>
        <w:rPr>
          <w:spacing w:val="-2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 16.25=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3DFF5" w14:textId="77777777" w:rsidR="00B5006D" w:rsidRDefault="00B5006D" w:rsidP="00B5006D">
      <w:pPr>
        <w:tabs>
          <w:tab w:val="left" w:pos="3707"/>
          <w:tab w:val="left" w:pos="4614"/>
          <w:tab w:val="left" w:pos="5686"/>
          <w:tab w:val="left" w:pos="7297"/>
          <w:tab w:val="left" w:pos="8433"/>
        </w:tabs>
        <w:ind w:left="3707" w:right="2871" w:hanging="2881"/>
      </w:pPr>
      <w:r>
        <w:t>(310)</w:t>
      </w:r>
      <w:r>
        <w:tab/>
        <w:t>Suntan</w:t>
      </w:r>
      <w:r>
        <w:tab/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t>16.25=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Size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336A25" w14:textId="77777777" w:rsidR="00B5006D" w:rsidRDefault="00B5006D" w:rsidP="00B5006D">
      <w:pPr>
        <w:tabs>
          <w:tab w:val="left" w:pos="3707"/>
          <w:tab w:val="left" w:pos="5718"/>
          <w:tab w:val="left" w:pos="7330"/>
          <w:tab w:val="left" w:pos="8464"/>
        </w:tabs>
        <w:spacing w:before="139"/>
        <w:ind w:left="826"/>
      </w:pPr>
      <w:r>
        <w:t>Adult</w:t>
      </w:r>
      <w:r>
        <w:rPr>
          <w:spacing w:val="-1"/>
        </w:rPr>
        <w:t xml:space="preserve"> </w:t>
      </w:r>
      <w:r>
        <w:t>Tights</w:t>
      </w:r>
      <w:r>
        <w:tab/>
        <w:t>Ballerina</w:t>
      </w:r>
      <w:r>
        <w:rPr>
          <w:spacing w:val="-2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 18.50=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7BEF1C" w14:textId="77777777" w:rsidR="00B5006D" w:rsidRDefault="00B5006D" w:rsidP="00B5006D">
      <w:pPr>
        <w:tabs>
          <w:tab w:val="left" w:pos="3707"/>
          <w:tab w:val="left" w:pos="4614"/>
          <w:tab w:val="left" w:pos="5687"/>
          <w:tab w:val="left" w:pos="7297"/>
          <w:tab w:val="left" w:pos="8432"/>
        </w:tabs>
        <w:ind w:left="3707" w:right="2871" w:hanging="2881"/>
      </w:pPr>
      <w:r>
        <w:t>(310)</w:t>
      </w:r>
      <w:r>
        <w:tab/>
        <w:t>Suntan</w:t>
      </w:r>
      <w:r>
        <w:tab/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t>18.50=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90E946" w14:textId="77777777" w:rsidR="00B5006D" w:rsidRDefault="00B5006D" w:rsidP="00B5006D">
      <w:pPr>
        <w:pStyle w:val="BodyText"/>
        <w:spacing w:before="2"/>
        <w:rPr>
          <w:sz w:val="16"/>
        </w:rPr>
      </w:pPr>
    </w:p>
    <w:p w14:paraId="3F52160B" w14:textId="77777777" w:rsidR="00B5006D" w:rsidRDefault="00B5006D" w:rsidP="00B5006D">
      <w:pPr>
        <w:tabs>
          <w:tab w:val="left" w:pos="2986"/>
          <w:tab w:val="left" w:pos="3894"/>
          <w:tab w:val="left" w:pos="4966"/>
          <w:tab w:val="left" w:pos="6576"/>
          <w:tab w:val="left" w:pos="7711"/>
        </w:tabs>
        <w:spacing w:before="90"/>
        <w:ind w:left="826" w:right="3606" w:hanging="721"/>
      </w:pPr>
      <w:r>
        <w:t>Children’s</w:t>
      </w:r>
      <w:r>
        <w:rPr>
          <w:spacing w:val="-3"/>
        </w:rPr>
        <w:t xml:space="preserve"> </w:t>
      </w:r>
      <w:r>
        <w:t>Convertibles</w:t>
      </w:r>
      <w:r>
        <w:tab/>
        <w:t>Suntan</w:t>
      </w:r>
      <w:r>
        <w:tab/>
      </w:r>
      <w:r w:rsidR="00A353C4">
        <w:t xml:space="preserve">           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353C4">
        <w:rPr>
          <w:u w:val="single"/>
        </w:rPr>
        <w:t>__</w:t>
      </w:r>
      <w:r>
        <w:t>@</w:t>
      </w:r>
      <w:r>
        <w:rPr>
          <w:spacing w:val="-1"/>
        </w:rPr>
        <w:t xml:space="preserve"> </w:t>
      </w:r>
      <w:r>
        <w:t>19.50=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u w:val="single"/>
        </w:rPr>
        <w:tab/>
      </w:r>
      <w:r>
        <w:t xml:space="preserve"> (314)</w:t>
      </w:r>
      <w:r w:rsidR="00A353C4">
        <w:tab/>
        <w:t>Ballerina</w:t>
      </w:r>
      <w:r w:rsidR="00A353C4" w:rsidRPr="00A353C4">
        <w:t xml:space="preserve"> </w:t>
      </w:r>
      <w:r w:rsidR="00A353C4">
        <w:t xml:space="preserve">           X</w:t>
      </w:r>
      <w:r w:rsidR="00A353C4">
        <w:rPr>
          <w:u w:val="single"/>
        </w:rPr>
        <w:t xml:space="preserve"> </w:t>
      </w:r>
      <w:r w:rsidR="00A353C4">
        <w:rPr>
          <w:u w:val="single"/>
        </w:rPr>
        <w:tab/>
        <w:t>__</w:t>
      </w:r>
      <w:r w:rsidR="00A353C4">
        <w:t>@</w:t>
      </w:r>
      <w:r w:rsidR="00A353C4">
        <w:rPr>
          <w:spacing w:val="-1"/>
        </w:rPr>
        <w:t xml:space="preserve"> </w:t>
      </w:r>
      <w:r w:rsidR="00A353C4">
        <w:t>19.50=</w:t>
      </w:r>
      <w:r w:rsidR="00A353C4">
        <w:rPr>
          <w:u w:val="single"/>
        </w:rPr>
        <w:t xml:space="preserve"> </w:t>
      </w:r>
      <w:r w:rsidR="00A353C4">
        <w:rPr>
          <w:u w:val="single"/>
        </w:rPr>
        <w:tab/>
      </w:r>
      <w:r w:rsidR="00A353C4">
        <w:t>Size</w:t>
      </w:r>
      <w:r w:rsidR="00A353C4">
        <w:rPr>
          <w:u w:val="single"/>
        </w:rPr>
        <w:tab/>
      </w:r>
    </w:p>
    <w:p w14:paraId="4B248840" w14:textId="77777777" w:rsidR="00B5006D" w:rsidRDefault="00B5006D" w:rsidP="00B5006D">
      <w:pPr>
        <w:ind w:left="826"/>
      </w:pPr>
      <w:r>
        <w:t>(Hole in bottom of foot)</w:t>
      </w:r>
    </w:p>
    <w:p w14:paraId="538BDA70" w14:textId="77777777" w:rsidR="00B5006D" w:rsidRDefault="00B5006D" w:rsidP="00B5006D">
      <w:pPr>
        <w:tabs>
          <w:tab w:val="left" w:pos="2986"/>
          <w:tab w:val="left" w:pos="3894"/>
          <w:tab w:val="left" w:pos="4966"/>
          <w:tab w:val="left" w:pos="6576"/>
          <w:tab w:val="left" w:pos="7711"/>
        </w:tabs>
        <w:spacing w:before="137"/>
        <w:ind w:left="826" w:right="3606" w:hanging="721"/>
      </w:pPr>
      <w:r>
        <w:t>Adult</w:t>
      </w:r>
      <w:r>
        <w:rPr>
          <w:spacing w:val="-1"/>
        </w:rPr>
        <w:t xml:space="preserve"> </w:t>
      </w:r>
      <w:r>
        <w:t>Convertibles</w:t>
      </w:r>
      <w:r>
        <w:tab/>
        <w:t>Suntan</w:t>
      </w:r>
      <w:r>
        <w:tab/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t>21.75=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u w:val="single"/>
        </w:rPr>
        <w:tab/>
      </w:r>
      <w:r>
        <w:t xml:space="preserve"> (314)</w:t>
      </w:r>
      <w:r w:rsidR="00A353C4" w:rsidRPr="00A353C4">
        <w:t xml:space="preserve"> </w:t>
      </w:r>
      <w:r w:rsidR="00A353C4">
        <w:t xml:space="preserve">                          Ballerina</w:t>
      </w:r>
      <w:r w:rsidR="00A353C4">
        <w:tab/>
        <w:t>X</w:t>
      </w:r>
      <w:r w:rsidR="00A353C4">
        <w:rPr>
          <w:u w:val="single"/>
        </w:rPr>
        <w:t xml:space="preserve"> </w:t>
      </w:r>
      <w:r w:rsidR="00A353C4">
        <w:rPr>
          <w:u w:val="single"/>
        </w:rPr>
        <w:tab/>
      </w:r>
      <w:r w:rsidR="00A353C4">
        <w:t>@</w:t>
      </w:r>
      <w:r w:rsidR="00A353C4">
        <w:rPr>
          <w:spacing w:val="-1"/>
        </w:rPr>
        <w:t xml:space="preserve"> </w:t>
      </w:r>
      <w:r w:rsidR="00A353C4">
        <w:t>21.75=</w:t>
      </w:r>
      <w:r w:rsidR="00A353C4">
        <w:rPr>
          <w:u w:val="single"/>
        </w:rPr>
        <w:t xml:space="preserve"> </w:t>
      </w:r>
      <w:r w:rsidR="00A353C4">
        <w:rPr>
          <w:u w:val="single"/>
        </w:rPr>
        <w:tab/>
      </w:r>
      <w:r w:rsidR="00A353C4">
        <w:t>Size</w:t>
      </w:r>
      <w:r w:rsidR="00A353C4">
        <w:rPr>
          <w:u w:val="single"/>
        </w:rPr>
        <w:tab/>
      </w:r>
    </w:p>
    <w:p w14:paraId="3747D6B3" w14:textId="77777777" w:rsidR="00B5006D" w:rsidRDefault="00B5006D" w:rsidP="00B5006D">
      <w:pPr>
        <w:ind w:left="826"/>
      </w:pPr>
      <w:r>
        <w:t>(Hole in bottom of foot)</w:t>
      </w:r>
    </w:p>
    <w:p w14:paraId="5A046CF7" w14:textId="77777777" w:rsidR="00B5006D" w:rsidRDefault="00B5006D" w:rsidP="00B5006D">
      <w:pPr>
        <w:pStyle w:val="BodyText"/>
        <w:rPr>
          <w:sz w:val="24"/>
        </w:rPr>
      </w:pPr>
    </w:p>
    <w:p w14:paraId="76D514B2" w14:textId="77777777" w:rsidR="00B5006D" w:rsidRDefault="00B5006D" w:rsidP="00B5006D">
      <w:pPr>
        <w:tabs>
          <w:tab w:val="left" w:pos="2986"/>
          <w:tab w:val="left" w:pos="3894"/>
          <w:tab w:val="left" w:pos="4966"/>
          <w:tab w:val="left" w:pos="6577"/>
          <w:tab w:val="left" w:pos="7712"/>
        </w:tabs>
        <w:ind w:left="826" w:right="3605" w:hanging="721"/>
      </w:pPr>
      <w:r>
        <w:t>Children’s</w:t>
      </w:r>
      <w:r>
        <w:rPr>
          <w:spacing w:val="-1"/>
        </w:rPr>
        <w:t xml:space="preserve"> </w:t>
      </w:r>
      <w:r>
        <w:t>Stirrup</w:t>
      </w:r>
      <w:r>
        <w:tab/>
        <w:t>Suntan</w:t>
      </w:r>
      <w:r>
        <w:tab/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 16.50=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u w:val="single"/>
        </w:rPr>
        <w:tab/>
      </w:r>
      <w:r>
        <w:t xml:space="preserve"> (362)</w:t>
      </w:r>
    </w:p>
    <w:p w14:paraId="6787F01D" w14:textId="77777777" w:rsidR="00B5006D" w:rsidRDefault="00B5006D" w:rsidP="00B5006D">
      <w:pPr>
        <w:ind w:left="826"/>
      </w:pPr>
      <w:r>
        <w:t>**Acro &amp; some Lyrical</w:t>
      </w:r>
    </w:p>
    <w:p w14:paraId="651387B0" w14:textId="77777777" w:rsidR="00B5006D" w:rsidRDefault="00B5006D" w:rsidP="00B5006D">
      <w:pPr>
        <w:tabs>
          <w:tab w:val="left" w:pos="2986"/>
          <w:tab w:val="left" w:pos="3894"/>
          <w:tab w:val="left" w:pos="4967"/>
          <w:tab w:val="left" w:pos="6577"/>
          <w:tab w:val="left" w:pos="7712"/>
        </w:tabs>
        <w:ind w:left="106"/>
      </w:pPr>
      <w:r>
        <w:t>Adult</w:t>
      </w:r>
      <w:r>
        <w:rPr>
          <w:spacing w:val="-1"/>
        </w:rPr>
        <w:t xml:space="preserve"> </w:t>
      </w:r>
      <w:r>
        <w:t>Stirrup</w:t>
      </w:r>
      <w:r>
        <w:rPr>
          <w:spacing w:val="-2"/>
        </w:rPr>
        <w:t xml:space="preserve"> </w:t>
      </w:r>
      <w:r>
        <w:t>Tights</w:t>
      </w:r>
      <w:r>
        <w:tab/>
        <w:t>Suntan</w:t>
      </w:r>
      <w:r>
        <w:tab/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t>18.50=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Size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94E25" w14:textId="77777777" w:rsidR="00B5006D" w:rsidRDefault="00B5006D" w:rsidP="00B5006D">
      <w:pPr>
        <w:pStyle w:val="BodyText"/>
        <w:spacing w:line="321" w:lineRule="exact"/>
        <w:ind w:left="826"/>
      </w:pPr>
      <w:r>
        <w:t>(362)</w:t>
      </w:r>
    </w:p>
    <w:p w14:paraId="4C47A7CC" w14:textId="77777777" w:rsidR="00B5006D" w:rsidRDefault="00B5006D" w:rsidP="00B5006D">
      <w:pPr>
        <w:spacing w:line="275" w:lineRule="exact"/>
        <w:ind w:left="826"/>
      </w:pPr>
      <w:r>
        <w:t>**Acro &amp; some Lyrical</w:t>
      </w:r>
    </w:p>
    <w:p w14:paraId="73FD2C73" w14:textId="77777777" w:rsidR="00B5006D" w:rsidRDefault="00B5006D" w:rsidP="00B5006D">
      <w:pPr>
        <w:pStyle w:val="BodyText"/>
        <w:tabs>
          <w:tab w:val="left" w:pos="10033"/>
        </w:tabs>
        <w:spacing w:before="1"/>
        <w:ind w:left="6587"/>
      </w:pPr>
      <w:r>
        <w:t>Subtotal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F34D5" w14:textId="77777777" w:rsidR="00B5006D" w:rsidRDefault="00B5006D" w:rsidP="00B5006D">
      <w:pPr>
        <w:pStyle w:val="BodyText"/>
        <w:tabs>
          <w:tab w:val="left" w:pos="9693"/>
          <w:tab w:val="left" w:pos="10720"/>
        </w:tabs>
        <w:spacing w:before="1"/>
        <w:ind w:left="6587" w:right="597"/>
      </w:pPr>
      <w:r>
        <w:t>Add GST</w:t>
      </w:r>
      <w:r>
        <w:rPr>
          <w:spacing w:val="-2"/>
        </w:rPr>
        <w:t xml:space="preserve"> </w:t>
      </w:r>
      <w:r>
        <w:t>5%)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Total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BAAF5D" w14:textId="77777777" w:rsidR="00B5006D" w:rsidRDefault="00B5006D" w:rsidP="00B5006D">
      <w:pPr>
        <w:sectPr w:rsidR="00B5006D" w:rsidSect="00B5006D">
          <w:pgSz w:w="12240" w:h="15840"/>
          <w:pgMar w:top="284" w:right="284" w:bottom="284" w:left="284" w:header="720" w:footer="720" w:gutter="0"/>
          <w:cols w:space="720"/>
        </w:sectPr>
      </w:pPr>
    </w:p>
    <w:p w14:paraId="54E65069" w14:textId="758E6BE4" w:rsidR="00B5006D" w:rsidRDefault="00B5006D" w:rsidP="00B5006D">
      <w:pPr>
        <w:pStyle w:val="Heading4"/>
        <w:spacing w:before="65" w:line="345" w:lineRule="exact"/>
        <w:ind w:left="253" w:right="230"/>
      </w:pPr>
      <w:r>
        <w:lastRenderedPageBreak/>
        <w:t>CURLY HAIRPIECE ORDER FORM 201</w:t>
      </w:r>
      <w:r w:rsidR="0024200F">
        <w:t>9</w:t>
      </w:r>
      <w:r>
        <w:t>-20</w:t>
      </w:r>
      <w:r w:rsidR="0024200F">
        <w:t>20</w:t>
      </w:r>
    </w:p>
    <w:p w14:paraId="22A7ACE1" w14:textId="75DF67A6" w:rsidR="00B5006D" w:rsidRDefault="00B5006D" w:rsidP="00B5006D">
      <w:pPr>
        <w:spacing w:line="392" w:lineRule="exact"/>
        <w:ind w:left="253" w:right="151"/>
        <w:jc w:val="center"/>
        <w:rPr>
          <w:b/>
          <w:sz w:val="32"/>
        </w:rPr>
      </w:pPr>
      <w:r>
        <w:rPr>
          <w:b/>
          <w:sz w:val="32"/>
        </w:rPr>
        <w:t xml:space="preserve">(Due: December </w:t>
      </w:r>
      <w:r w:rsidR="00C20F5C">
        <w:rPr>
          <w:b/>
          <w:sz w:val="32"/>
        </w:rPr>
        <w:t>1</w:t>
      </w:r>
      <w:r w:rsidR="00875E33">
        <w:rPr>
          <w:b/>
          <w:sz w:val="32"/>
        </w:rPr>
        <w:t>4</w:t>
      </w:r>
      <w:r w:rsidRPr="00074C2B">
        <w:rPr>
          <w:b/>
          <w:sz w:val="32"/>
          <w:vertAlign w:val="superscript"/>
        </w:rPr>
        <w:t>th</w:t>
      </w:r>
      <w:r>
        <w:rPr>
          <w:b/>
          <w:sz w:val="32"/>
        </w:rPr>
        <w:t>)</w:t>
      </w:r>
    </w:p>
    <w:p w14:paraId="159FFA53" w14:textId="77777777" w:rsidR="00B5006D" w:rsidRDefault="00B5006D" w:rsidP="00B5006D">
      <w:pPr>
        <w:spacing w:line="321" w:lineRule="exact"/>
        <w:ind w:left="253" w:right="235"/>
        <w:jc w:val="center"/>
        <w:rPr>
          <w:b/>
          <w:sz w:val="28"/>
        </w:rPr>
      </w:pPr>
      <w:r>
        <w:rPr>
          <w:b/>
          <w:sz w:val="28"/>
        </w:rPr>
        <w:t>Please Detach and Return Bottom Portion with your payment.</w:t>
      </w:r>
    </w:p>
    <w:p w14:paraId="3552F9AD" w14:textId="77777777" w:rsidR="00B5006D" w:rsidRDefault="00B5006D" w:rsidP="00B5006D">
      <w:pPr>
        <w:pStyle w:val="BodyText"/>
        <w:spacing w:before="5"/>
        <w:rPr>
          <w:b/>
          <w:sz w:val="39"/>
        </w:rPr>
      </w:pPr>
    </w:p>
    <w:p w14:paraId="4B412C2D" w14:textId="23BED66E" w:rsidR="00B5006D" w:rsidRDefault="00C20F5C" w:rsidP="00B5006D">
      <w:pPr>
        <w:spacing w:before="1"/>
        <w:ind w:left="106"/>
        <w:rPr>
          <w:sz w:val="32"/>
        </w:rPr>
      </w:pPr>
      <w:r>
        <w:rPr>
          <w:sz w:val="32"/>
        </w:rPr>
        <w:t xml:space="preserve">Our hair company for these hairpieces is a </w:t>
      </w:r>
      <w:r w:rsidR="0024200F">
        <w:rPr>
          <w:sz w:val="32"/>
        </w:rPr>
        <w:t>Canadian</w:t>
      </w:r>
      <w:r>
        <w:rPr>
          <w:sz w:val="32"/>
        </w:rPr>
        <w:t xml:space="preserve"> based company and orders are only done once/year.</w:t>
      </w:r>
      <w:r w:rsidR="00B5006D">
        <w:rPr>
          <w:sz w:val="32"/>
        </w:rPr>
        <w:t xml:space="preserve"> Please see a sample hairpiece in the office and the colour swatches are available there also.</w:t>
      </w:r>
    </w:p>
    <w:p w14:paraId="1E489B62" w14:textId="77777777" w:rsidR="00B5006D" w:rsidRDefault="00B5006D" w:rsidP="00B5006D">
      <w:pPr>
        <w:pStyle w:val="BodyText"/>
        <w:rPr>
          <w:sz w:val="32"/>
        </w:rPr>
      </w:pPr>
    </w:p>
    <w:p w14:paraId="627DBAB1" w14:textId="77777777" w:rsidR="00B5006D" w:rsidRDefault="00B5006D" w:rsidP="00B5006D">
      <w:pPr>
        <w:spacing w:before="1" w:line="367" w:lineRule="exact"/>
        <w:ind w:left="106"/>
        <w:rPr>
          <w:sz w:val="32"/>
        </w:rPr>
      </w:pPr>
      <w:r>
        <w:rPr>
          <w:sz w:val="32"/>
        </w:rPr>
        <w:t>Please see samples in the office for colour match.</w:t>
      </w:r>
    </w:p>
    <w:p w14:paraId="0C700C12" w14:textId="77777777" w:rsidR="00B5006D" w:rsidRDefault="00B5006D" w:rsidP="00B5006D">
      <w:pPr>
        <w:pStyle w:val="ListParagraph"/>
        <w:numPr>
          <w:ilvl w:val="4"/>
          <w:numId w:val="1"/>
        </w:numPr>
        <w:tabs>
          <w:tab w:val="left" w:pos="1757"/>
          <w:tab w:val="left" w:pos="1758"/>
        </w:tabs>
        <w:ind w:right="107"/>
        <w:rPr>
          <w:sz w:val="32"/>
        </w:rPr>
      </w:pPr>
      <w:r>
        <w:rPr>
          <w:sz w:val="32"/>
        </w:rPr>
        <w:t>We suggest that students have their hair gelled and or sprayed up in a</w:t>
      </w:r>
      <w:r>
        <w:rPr>
          <w:spacing w:val="-26"/>
          <w:sz w:val="32"/>
        </w:rPr>
        <w:t xml:space="preserve"> </w:t>
      </w:r>
      <w:r>
        <w:rPr>
          <w:sz w:val="32"/>
        </w:rPr>
        <w:t>bun to get an accurate match of the hair piece colors. (Gelled/wet hair is darker!)</w:t>
      </w:r>
    </w:p>
    <w:p w14:paraId="418BB401" w14:textId="77777777" w:rsidR="00B5006D" w:rsidRDefault="00B5006D" w:rsidP="00B5006D">
      <w:pPr>
        <w:pStyle w:val="ListParagraph"/>
        <w:numPr>
          <w:ilvl w:val="4"/>
          <w:numId w:val="1"/>
        </w:numPr>
        <w:tabs>
          <w:tab w:val="left" w:pos="1757"/>
          <w:tab w:val="left" w:pos="1758"/>
        </w:tabs>
        <w:ind w:right="159"/>
        <w:rPr>
          <w:sz w:val="32"/>
        </w:rPr>
      </w:pPr>
      <w:r>
        <w:rPr>
          <w:sz w:val="32"/>
        </w:rPr>
        <w:t>Hold the swatch of color up to the natural hair under the light. Do not</w:t>
      </w:r>
      <w:r>
        <w:rPr>
          <w:spacing w:val="-28"/>
          <w:sz w:val="32"/>
        </w:rPr>
        <w:t xml:space="preserve"> </w:t>
      </w:r>
      <w:r>
        <w:rPr>
          <w:sz w:val="32"/>
        </w:rPr>
        <w:t>fan the swatch over the</w:t>
      </w:r>
      <w:r>
        <w:rPr>
          <w:spacing w:val="-9"/>
          <w:sz w:val="32"/>
        </w:rPr>
        <w:t xml:space="preserve"> </w:t>
      </w:r>
      <w:r>
        <w:rPr>
          <w:sz w:val="32"/>
        </w:rPr>
        <w:t>hair.</w:t>
      </w:r>
    </w:p>
    <w:p w14:paraId="27855D50" w14:textId="77777777" w:rsidR="00B5006D" w:rsidRDefault="00B5006D" w:rsidP="00B5006D">
      <w:pPr>
        <w:pStyle w:val="ListParagraph"/>
        <w:numPr>
          <w:ilvl w:val="4"/>
          <w:numId w:val="1"/>
        </w:numPr>
        <w:tabs>
          <w:tab w:val="left" w:pos="1757"/>
          <w:tab w:val="left" w:pos="1758"/>
        </w:tabs>
        <w:ind w:right="400"/>
        <w:rPr>
          <w:sz w:val="32"/>
        </w:rPr>
      </w:pPr>
      <w:r>
        <w:rPr>
          <w:sz w:val="32"/>
        </w:rPr>
        <w:t>Hold your hand over the girl’s bun as the hairpiece will be covering</w:t>
      </w:r>
      <w:r>
        <w:rPr>
          <w:spacing w:val="-28"/>
          <w:sz w:val="32"/>
        </w:rPr>
        <w:t xml:space="preserve"> </w:t>
      </w:r>
      <w:r>
        <w:rPr>
          <w:sz w:val="32"/>
        </w:rPr>
        <w:t>the bun</w:t>
      </w:r>
      <w:r>
        <w:rPr>
          <w:spacing w:val="-11"/>
          <w:sz w:val="32"/>
        </w:rPr>
        <w:t xml:space="preserve"> </w:t>
      </w:r>
      <w:r>
        <w:rPr>
          <w:sz w:val="32"/>
        </w:rPr>
        <w:t>completely.</w:t>
      </w:r>
    </w:p>
    <w:p w14:paraId="42597C76" w14:textId="77777777" w:rsidR="00B5006D" w:rsidRDefault="00B5006D" w:rsidP="00B5006D">
      <w:pPr>
        <w:pStyle w:val="ListParagraph"/>
        <w:numPr>
          <w:ilvl w:val="4"/>
          <w:numId w:val="1"/>
        </w:numPr>
        <w:tabs>
          <w:tab w:val="left" w:pos="1757"/>
          <w:tab w:val="left" w:pos="1758"/>
        </w:tabs>
        <w:spacing w:before="1" w:line="390" w:lineRule="exact"/>
        <w:rPr>
          <w:sz w:val="32"/>
        </w:rPr>
      </w:pPr>
      <w:r>
        <w:rPr>
          <w:sz w:val="32"/>
        </w:rPr>
        <w:t>The darker the color on the sample will be</w:t>
      </w:r>
      <w:r>
        <w:rPr>
          <w:spacing w:val="-21"/>
          <w:sz w:val="32"/>
        </w:rPr>
        <w:t xml:space="preserve"> </w:t>
      </w:r>
      <w:r>
        <w:rPr>
          <w:sz w:val="32"/>
        </w:rPr>
        <w:t>dominant.</w:t>
      </w:r>
    </w:p>
    <w:p w14:paraId="7E088FC2" w14:textId="77777777" w:rsidR="00B5006D" w:rsidRDefault="00B5006D" w:rsidP="00B5006D">
      <w:pPr>
        <w:spacing w:before="192"/>
        <w:ind w:left="253" w:right="235"/>
        <w:jc w:val="center"/>
        <w:rPr>
          <w:b/>
          <w:sz w:val="32"/>
        </w:rPr>
      </w:pPr>
      <w:r>
        <w:rPr>
          <w:b/>
          <w:color w:val="FF0000"/>
          <w:sz w:val="32"/>
        </w:rPr>
        <w:t>IF YOU ALREADY HAVE AN 8 INCH ROLLER WAVE FROM PREVIOUS YEARS THIS IS OK TO USE!!!</w:t>
      </w:r>
    </w:p>
    <w:p w14:paraId="297FFDF7" w14:textId="77777777" w:rsidR="00B5006D" w:rsidRDefault="00B5006D" w:rsidP="00B5006D">
      <w:pPr>
        <w:pStyle w:val="BodyText"/>
        <w:spacing w:before="9"/>
        <w:rPr>
          <w:b/>
          <w:sz w:val="47"/>
        </w:rPr>
      </w:pPr>
    </w:p>
    <w:p w14:paraId="2E3EA334" w14:textId="77777777" w:rsidR="00B5006D" w:rsidRDefault="00B5006D" w:rsidP="00B5006D">
      <w:pPr>
        <w:ind w:left="252" w:right="235"/>
        <w:jc w:val="center"/>
        <w:rPr>
          <w:b/>
          <w:sz w:val="72"/>
        </w:rPr>
      </w:pPr>
      <w:r>
        <w:rPr>
          <w:b/>
          <w:sz w:val="72"/>
        </w:rPr>
        <w:t>Thank you!</w:t>
      </w:r>
    </w:p>
    <w:p w14:paraId="3407DDC1" w14:textId="77777777" w:rsidR="00B5006D" w:rsidRDefault="00B5006D" w:rsidP="00B5006D">
      <w:pPr>
        <w:ind w:left="144"/>
        <w:rPr>
          <w:b/>
          <w:sz w:val="72"/>
        </w:rPr>
      </w:pPr>
      <w:r>
        <w:rPr>
          <w:b/>
          <w:sz w:val="72"/>
        </w:rPr>
        <w:t>----------------------------------------------</w:t>
      </w:r>
    </w:p>
    <w:p w14:paraId="2CD3031D" w14:textId="77777777" w:rsidR="00B5006D" w:rsidRDefault="00B5006D" w:rsidP="00B5006D">
      <w:pPr>
        <w:tabs>
          <w:tab w:val="left" w:pos="2986"/>
          <w:tab w:val="left" w:pos="7751"/>
        </w:tabs>
        <w:spacing w:before="325" w:line="413" w:lineRule="exact"/>
        <w:ind w:left="106"/>
        <w:rPr>
          <w:sz w:val="36"/>
        </w:rPr>
      </w:pPr>
      <w:r>
        <w:rPr>
          <w:b/>
          <w:sz w:val="36"/>
        </w:rPr>
        <w:t>Dancer’s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Name</w:t>
      </w:r>
      <w:r>
        <w:rPr>
          <w:b/>
          <w:sz w:val="36"/>
        </w:rPr>
        <w:tab/>
      </w:r>
      <w:r>
        <w:rPr>
          <w:sz w:val="36"/>
          <w:u w:val="thick"/>
        </w:rPr>
        <w:t xml:space="preserve"> </w:t>
      </w:r>
      <w:r>
        <w:rPr>
          <w:sz w:val="36"/>
          <w:u w:val="thick"/>
        </w:rPr>
        <w:tab/>
      </w:r>
    </w:p>
    <w:p w14:paraId="362B4CBF" w14:textId="77777777" w:rsidR="00B5006D" w:rsidRDefault="00B5006D" w:rsidP="00B5006D">
      <w:pPr>
        <w:tabs>
          <w:tab w:val="left" w:pos="7751"/>
        </w:tabs>
        <w:spacing w:line="413" w:lineRule="exact"/>
        <w:ind w:left="106"/>
        <w:rPr>
          <w:b/>
          <w:sz w:val="36"/>
        </w:rPr>
      </w:pPr>
      <w:r>
        <w:rPr>
          <w:b/>
          <w:sz w:val="36"/>
        </w:rPr>
        <w:t>Class Day &amp;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Time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ab/>
      </w:r>
    </w:p>
    <w:p w14:paraId="362C13BA" w14:textId="77777777" w:rsidR="00B5006D" w:rsidRDefault="00B5006D" w:rsidP="00B5006D">
      <w:pPr>
        <w:spacing w:before="185"/>
        <w:ind w:left="106"/>
        <w:rPr>
          <w:b/>
          <w:sz w:val="32"/>
        </w:rPr>
      </w:pPr>
      <w:r>
        <w:rPr>
          <w:b/>
          <w:sz w:val="32"/>
        </w:rPr>
        <w:t>CRUSH CURLY HAIRPIECE COLOUR &amp; NUMBER</w:t>
      </w:r>
    </w:p>
    <w:p w14:paraId="53FDA654" w14:textId="77777777" w:rsidR="00B5006D" w:rsidRDefault="00B5006D" w:rsidP="00B5006D">
      <w:pPr>
        <w:ind w:left="106"/>
        <w:rPr>
          <w:b/>
          <w:sz w:val="32"/>
        </w:rPr>
      </w:pPr>
      <w:r>
        <w:rPr>
          <w:b/>
          <w:sz w:val="32"/>
        </w:rPr>
        <w:t>(From the swatches)</w:t>
      </w:r>
    </w:p>
    <w:p w14:paraId="44E2C39A" w14:textId="77777777" w:rsidR="00B5006D" w:rsidRDefault="00B5006D" w:rsidP="00B5006D">
      <w:pPr>
        <w:tabs>
          <w:tab w:val="left" w:pos="5725"/>
          <w:tab w:val="left" w:pos="8068"/>
        </w:tabs>
        <w:spacing w:before="175"/>
        <w:ind w:left="826"/>
        <w:rPr>
          <w:sz w:val="36"/>
        </w:rPr>
      </w:pPr>
      <w:r>
        <w:rPr>
          <w:sz w:val="36"/>
        </w:rPr>
        <w:t>Item</w:t>
      </w:r>
      <w:r>
        <w:rPr>
          <w:spacing w:val="-2"/>
          <w:sz w:val="36"/>
        </w:rPr>
        <w:t xml:space="preserve"> </w:t>
      </w:r>
      <w:r>
        <w:rPr>
          <w:sz w:val="36"/>
        </w:rPr>
        <w:t>#1 Colour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Number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</w:p>
    <w:p w14:paraId="4A76B1AD" w14:textId="77777777" w:rsidR="00B5006D" w:rsidRDefault="00B5006D" w:rsidP="00B5006D">
      <w:pPr>
        <w:tabs>
          <w:tab w:val="left" w:pos="5725"/>
          <w:tab w:val="left" w:pos="8068"/>
        </w:tabs>
        <w:ind w:left="826"/>
        <w:rPr>
          <w:sz w:val="36"/>
        </w:rPr>
      </w:pPr>
      <w:r>
        <w:rPr>
          <w:sz w:val="36"/>
        </w:rPr>
        <w:t>Item</w:t>
      </w:r>
      <w:r>
        <w:rPr>
          <w:spacing w:val="-2"/>
          <w:sz w:val="36"/>
        </w:rPr>
        <w:t xml:space="preserve"> </w:t>
      </w:r>
      <w:r>
        <w:rPr>
          <w:sz w:val="36"/>
        </w:rPr>
        <w:t>#2 Colour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Number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</w:p>
    <w:p w14:paraId="468B25AB" w14:textId="77777777" w:rsidR="00B5006D" w:rsidRDefault="00B5006D" w:rsidP="00B5006D">
      <w:pPr>
        <w:pStyle w:val="BodyText"/>
        <w:rPr>
          <w:sz w:val="20"/>
        </w:rPr>
      </w:pPr>
    </w:p>
    <w:p w14:paraId="6330F992" w14:textId="77777777" w:rsidR="00B5006D" w:rsidRDefault="00B5006D" w:rsidP="00B5006D">
      <w:pPr>
        <w:pStyle w:val="BodyText"/>
        <w:spacing w:before="7"/>
        <w:rPr>
          <w:sz w:val="17"/>
        </w:rPr>
      </w:pPr>
    </w:p>
    <w:p w14:paraId="68E337D1" w14:textId="08210F23" w:rsidR="00B5006D" w:rsidRDefault="00B5006D" w:rsidP="00B5006D">
      <w:pPr>
        <w:tabs>
          <w:tab w:val="left" w:pos="6332"/>
        </w:tabs>
        <w:spacing w:before="81"/>
        <w:ind w:left="106" w:right="4629"/>
        <w:rPr>
          <w:sz w:val="44"/>
        </w:rPr>
      </w:pPr>
      <w:r>
        <w:rPr>
          <w:sz w:val="44"/>
        </w:rPr>
        <w:t>Total Cost $3</w:t>
      </w:r>
      <w:r w:rsidR="00875E33">
        <w:rPr>
          <w:sz w:val="44"/>
        </w:rPr>
        <w:t>9</w:t>
      </w:r>
      <w:r>
        <w:rPr>
          <w:sz w:val="44"/>
        </w:rPr>
        <w:t>.</w:t>
      </w:r>
      <w:r w:rsidR="00875E33">
        <w:rPr>
          <w:sz w:val="44"/>
        </w:rPr>
        <w:t>00</w:t>
      </w:r>
      <w:r>
        <w:rPr>
          <w:sz w:val="44"/>
        </w:rPr>
        <w:t xml:space="preserve"> plus GST</w:t>
      </w:r>
      <w:r>
        <w:rPr>
          <w:spacing w:val="-11"/>
          <w:sz w:val="44"/>
        </w:rPr>
        <w:t xml:space="preserve"> </w:t>
      </w:r>
      <w:r>
        <w:rPr>
          <w:sz w:val="44"/>
        </w:rPr>
        <w:t>($</w:t>
      </w:r>
      <w:r w:rsidR="00875E33">
        <w:rPr>
          <w:sz w:val="44"/>
        </w:rPr>
        <w:t>40.95</w:t>
      </w:r>
      <w:r>
        <w:rPr>
          <w:sz w:val="44"/>
        </w:rPr>
        <w:t>) Total Amount</w:t>
      </w:r>
      <w:r>
        <w:rPr>
          <w:spacing w:val="-5"/>
          <w:sz w:val="44"/>
        </w:rPr>
        <w:t xml:space="preserve"> </w:t>
      </w:r>
      <w:r>
        <w:rPr>
          <w:sz w:val="44"/>
        </w:rPr>
        <w:t>Paid</w:t>
      </w:r>
      <w:r>
        <w:rPr>
          <w:spacing w:val="-1"/>
          <w:sz w:val="44"/>
        </w:rPr>
        <w:t xml:space="preserve"> </w:t>
      </w:r>
      <w:r>
        <w:rPr>
          <w:sz w:val="44"/>
        </w:rPr>
        <w:t>$</w:t>
      </w:r>
      <w:r>
        <w:rPr>
          <w:w w:val="99"/>
          <w:sz w:val="44"/>
          <w:u w:val="single"/>
        </w:rPr>
        <w:t xml:space="preserve"> </w:t>
      </w:r>
      <w:r>
        <w:rPr>
          <w:sz w:val="44"/>
          <w:u w:val="single"/>
        </w:rPr>
        <w:tab/>
      </w:r>
      <w:r>
        <w:rPr>
          <w:sz w:val="44"/>
        </w:rPr>
        <w:t xml:space="preserve"> Visa, Master Card, Cash,</w:t>
      </w:r>
      <w:r>
        <w:rPr>
          <w:spacing w:val="-8"/>
          <w:sz w:val="44"/>
        </w:rPr>
        <w:t xml:space="preserve"> </w:t>
      </w:r>
      <w:r>
        <w:rPr>
          <w:sz w:val="44"/>
        </w:rPr>
        <w:t>Debit</w:t>
      </w:r>
    </w:p>
    <w:p w14:paraId="6FE14EB3" w14:textId="77777777" w:rsidR="00B5006D" w:rsidRDefault="00B5006D" w:rsidP="00D16DB5">
      <w:pPr>
        <w:jc w:val="center"/>
        <w:rPr>
          <w:rFonts w:ascii="Bookman Old Style" w:hAnsi="Bookman Old Style"/>
          <w:sz w:val="28"/>
          <w:szCs w:val="28"/>
        </w:rPr>
      </w:pPr>
    </w:p>
    <w:p w14:paraId="319519F2" w14:textId="77777777" w:rsidR="00B953E8" w:rsidRDefault="00B953E8"/>
    <w:sectPr w:rsidR="00B953E8" w:rsidSect="00B5006D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2B6"/>
    <w:multiLevelType w:val="multilevel"/>
    <w:tmpl w:val="24DC9220"/>
    <w:lvl w:ilvl="0">
      <w:start w:val="3"/>
      <w:numFmt w:val="upperLetter"/>
      <w:lvlText w:val="%1"/>
      <w:lvlJc w:val="left"/>
      <w:pPr>
        <w:ind w:left="1412" w:hanging="1306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1412" w:hanging="1306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412" w:hanging="1306"/>
        <w:jc w:val="left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412" w:hanging="1306"/>
        <w:jc w:val="left"/>
      </w:pPr>
      <w:rPr>
        <w:rFonts w:hint="default"/>
        <w:spacing w:val="-2"/>
        <w:w w:val="99"/>
        <w:u w:val="thick" w:color="FF0000"/>
      </w:rPr>
    </w:lvl>
    <w:lvl w:ilvl="4">
      <w:numFmt w:val="bullet"/>
      <w:lvlText w:val=""/>
      <w:lvlJc w:val="left"/>
      <w:pPr>
        <w:ind w:left="1758" w:hanging="932"/>
      </w:pPr>
      <w:rPr>
        <w:rFonts w:ascii="Symbol" w:eastAsia="Symbol" w:hAnsi="Symbol" w:cs="Symbol" w:hint="default"/>
        <w:w w:val="99"/>
        <w:sz w:val="32"/>
        <w:szCs w:val="32"/>
      </w:rPr>
    </w:lvl>
    <w:lvl w:ilvl="5">
      <w:numFmt w:val="bullet"/>
      <w:lvlText w:val="•"/>
      <w:lvlJc w:val="left"/>
      <w:pPr>
        <w:ind w:left="6550" w:hanging="932"/>
      </w:pPr>
      <w:rPr>
        <w:rFonts w:hint="default"/>
      </w:rPr>
    </w:lvl>
    <w:lvl w:ilvl="6">
      <w:numFmt w:val="bullet"/>
      <w:lvlText w:val="•"/>
      <w:lvlJc w:val="left"/>
      <w:pPr>
        <w:ind w:left="7500" w:hanging="932"/>
      </w:pPr>
      <w:rPr>
        <w:rFonts w:hint="default"/>
      </w:rPr>
    </w:lvl>
    <w:lvl w:ilvl="7">
      <w:numFmt w:val="bullet"/>
      <w:lvlText w:val="•"/>
      <w:lvlJc w:val="left"/>
      <w:pPr>
        <w:ind w:left="8450" w:hanging="932"/>
      </w:pPr>
      <w:rPr>
        <w:rFonts w:hint="default"/>
      </w:rPr>
    </w:lvl>
    <w:lvl w:ilvl="8">
      <w:numFmt w:val="bullet"/>
      <w:lvlText w:val="•"/>
      <w:lvlJc w:val="left"/>
      <w:pPr>
        <w:ind w:left="9400" w:hanging="9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5"/>
    <w:rsid w:val="00047F1A"/>
    <w:rsid w:val="000F0ED3"/>
    <w:rsid w:val="0011411D"/>
    <w:rsid w:val="00124230"/>
    <w:rsid w:val="001B5F06"/>
    <w:rsid w:val="00204461"/>
    <w:rsid w:val="0024200F"/>
    <w:rsid w:val="00373CB0"/>
    <w:rsid w:val="00405310"/>
    <w:rsid w:val="00460E48"/>
    <w:rsid w:val="00532DB0"/>
    <w:rsid w:val="00536D55"/>
    <w:rsid w:val="006C0721"/>
    <w:rsid w:val="00870015"/>
    <w:rsid w:val="00875E33"/>
    <w:rsid w:val="00937443"/>
    <w:rsid w:val="00A122E9"/>
    <w:rsid w:val="00A353C4"/>
    <w:rsid w:val="00B5006D"/>
    <w:rsid w:val="00B953E8"/>
    <w:rsid w:val="00BE0368"/>
    <w:rsid w:val="00C20F5C"/>
    <w:rsid w:val="00D16DB5"/>
    <w:rsid w:val="00E90DAB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F95F"/>
  <w15:docId w15:val="{74E5FDD3-9854-4B24-922C-6561ECFF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B5006D"/>
    <w:pPr>
      <w:widowControl w:val="0"/>
      <w:autoSpaceDE w:val="0"/>
      <w:autoSpaceDN w:val="0"/>
      <w:ind w:left="106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6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B5006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006D"/>
    <w:pPr>
      <w:widowControl w:val="0"/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5006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B5006D"/>
    <w:pPr>
      <w:widowControl w:val="0"/>
      <w:autoSpaceDE w:val="0"/>
      <w:autoSpaceDN w:val="0"/>
      <w:ind w:left="1758" w:hanging="932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006D"/>
    <w:pPr>
      <w:widowControl w:val="0"/>
      <w:autoSpaceDE w:val="0"/>
      <w:autoSpaceDN w:val="0"/>
      <w:spacing w:before="64"/>
      <w:ind w:left="52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dimensions@sask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49CD-0902-47D4-8499-BCFCFE1C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</dc:creator>
  <cp:lastModifiedBy>Kara Chernishenko</cp:lastModifiedBy>
  <cp:revision>3</cp:revision>
  <cp:lastPrinted>2019-12-05T23:34:00Z</cp:lastPrinted>
  <dcterms:created xsi:type="dcterms:W3CDTF">2019-11-25T22:13:00Z</dcterms:created>
  <dcterms:modified xsi:type="dcterms:W3CDTF">2019-12-05T23:50:00Z</dcterms:modified>
</cp:coreProperties>
</file>